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98332" w14:textId="77777777" w:rsidR="00B8062D" w:rsidRDefault="00B8062D" w:rsidP="00B8062D">
      <w:pPr>
        <w:spacing w:after="0"/>
      </w:pPr>
    </w:p>
    <w:tbl>
      <w:tblPr>
        <w:tblStyle w:val="Wittelijnen"/>
        <w:tblW w:w="5000" w:type="pct"/>
        <w:tblLook w:val="04A0" w:firstRow="1" w:lastRow="0" w:firstColumn="1" w:lastColumn="0" w:noHBand="0" w:noVBand="1"/>
      </w:tblPr>
      <w:tblGrid>
        <w:gridCol w:w="10467"/>
      </w:tblGrid>
      <w:tr w:rsidR="00F957BC" w14:paraId="563415A4" w14:textId="77777777" w:rsidTr="00F957BC">
        <w:trPr>
          <w:cnfStyle w:val="100000000000" w:firstRow="1" w:lastRow="0" w:firstColumn="0" w:lastColumn="0" w:oddVBand="0" w:evenVBand="0" w:oddHBand="0" w:evenHBand="0" w:firstRowFirstColumn="0" w:firstRowLastColumn="0" w:lastRowFirstColumn="0" w:lastRowLastColumn="0"/>
        </w:trPr>
        <w:tc>
          <w:tcPr>
            <w:tcW w:w="5000" w:type="pct"/>
            <w:tcBorders>
              <w:bottom w:val="none" w:sz="0" w:space="0" w:color="auto"/>
            </w:tcBorders>
            <w:shd w:val="clear" w:color="auto" w:fill="7842A4" w:themeFill="accent1"/>
          </w:tcPr>
          <w:p w14:paraId="312AE8DC" w14:textId="77777777" w:rsidR="00395D0C" w:rsidRPr="007D5116" w:rsidRDefault="00CC7756" w:rsidP="00A07F25">
            <w:pPr>
              <w:tabs>
                <w:tab w:val="left" w:pos="1910"/>
                <w:tab w:val="center" w:pos="4819"/>
              </w:tabs>
              <w:spacing w:before="60" w:after="60" w:line="240" w:lineRule="atLeast"/>
              <w:jc w:val="center"/>
              <w:rPr>
                <w:rFonts w:ascii="Arial Black" w:hAnsi="Arial Black"/>
                <w:lang w:eastAsia="nl-BE"/>
              </w:rPr>
            </w:pPr>
            <w:r>
              <w:rPr>
                <w:rFonts w:ascii="Arial Black" w:eastAsia="Arial Black" w:hAnsi="Arial Black" w:cs="Arial Black"/>
                <w:bCs/>
                <w:color w:val="FFFFFF"/>
                <w:sz w:val="18"/>
                <w:szCs w:val="18"/>
                <w:bdr w:val="nil"/>
                <w:lang w:val="fr-BE" w:eastAsia="nl-BE"/>
              </w:rPr>
              <w:t>Description des activités</w:t>
            </w:r>
          </w:p>
        </w:tc>
      </w:tr>
    </w:tbl>
    <w:tbl>
      <w:tblPr>
        <w:tblStyle w:val="TableGrid"/>
        <w:tblW w:w="10490" w:type="dxa"/>
        <w:tblLayout w:type="fixed"/>
        <w:tblLook w:val="04A0" w:firstRow="1" w:lastRow="0" w:firstColumn="1" w:lastColumn="0" w:noHBand="0" w:noVBand="1"/>
      </w:tblPr>
      <w:tblGrid>
        <w:gridCol w:w="1699"/>
        <w:gridCol w:w="1700"/>
        <w:gridCol w:w="1700"/>
        <w:gridCol w:w="1564"/>
        <w:gridCol w:w="1913"/>
        <w:gridCol w:w="1914"/>
      </w:tblGrid>
      <w:tr w:rsidR="00F957BC" w:rsidRPr="00C92225" w14:paraId="17694F7A" w14:textId="77777777" w:rsidTr="00A314B7">
        <w:tc>
          <w:tcPr>
            <w:tcW w:w="1699" w:type="dxa"/>
            <w:tcBorders>
              <w:top w:val="nil"/>
              <w:left w:val="nil"/>
              <w:bottom w:val="single" w:sz="4" w:space="0" w:color="0070C0"/>
              <w:right w:val="single" w:sz="4" w:space="0" w:color="0070C0"/>
            </w:tcBorders>
          </w:tcPr>
          <w:p w14:paraId="272F06A0" w14:textId="77777777" w:rsidR="00C53BC2" w:rsidRPr="00C92225" w:rsidRDefault="00CC7756" w:rsidP="00C53BC2">
            <w:pPr>
              <w:spacing w:after="0"/>
              <w:rPr>
                <w:color w:val="0070C0"/>
                <w:sz w:val="18"/>
                <w:szCs w:val="18"/>
                <w:lang w:val="fr-FR"/>
              </w:rPr>
            </w:pPr>
            <w:r>
              <w:rPr>
                <w:rFonts w:eastAsia="Arial" w:cs="Arial"/>
                <w:color w:val="0070C0"/>
                <w:sz w:val="18"/>
                <w:szCs w:val="18"/>
                <w:bdr w:val="nil"/>
                <w:lang w:val="fr-BE"/>
              </w:rPr>
              <w:t>Soulever, porter ou soutenir des charges</w:t>
            </w:r>
          </w:p>
          <w:p w14:paraId="521DFDFE" w14:textId="77777777" w:rsidR="00413430" w:rsidRPr="00C92225" w:rsidRDefault="00413430" w:rsidP="00C53BC2">
            <w:pPr>
              <w:spacing w:after="0"/>
              <w:rPr>
                <w:color w:val="0070C0"/>
                <w:sz w:val="18"/>
                <w:szCs w:val="18"/>
                <w:lang w:val="fr-FR"/>
              </w:rPr>
            </w:pPr>
          </w:p>
        </w:tc>
        <w:tc>
          <w:tcPr>
            <w:tcW w:w="1700" w:type="dxa"/>
            <w:tcBorders>
              <w:top w:val="nil"/>
              <w:left w:val="single" w:sz="4" w:space="0" w:color="0070C0"/>
              <w:bottom w:val="single" w:sz="4" w:space="0" w:color="0070C0"/>
              <w:right w:val="single" w:sz="4" w:space="0" w:color="0070C0"/>
            </w:tcBorders>
          </w:tcPr>
          <w:p w14:paraId="63A5D941" w14:textId="77777777" w:rsidR="00C53BC2" w:rsidRDefault="00CC7756" w:rsidP="00C53BC2">
            <w:pPr>
              <w:spacing w:after="0"/>
              <w:rPr>
                <w:color w:val="0070C0"/>
                <w:sz w:val="18"/>
                <w:szCs w:val="18"/>
              </w:rPr>
            </w:pPr>
            <w:r>
              <w:rPr>
                <w:rFonts w:eastAsia="Arial" w:cs="Arial"/>
                <w:color w:val="0070C0"/>
                <w:sz w:val="18"/>
                <w:szCs w:val="18"/>
                <w:bdr w:val="nil"/>
                <w:lang w:val="fr-BE"/>
              </w:rPr>
              <w:t>Tirer ou pousser des charges</w:t>
            </w:r>
          </w:p>
          <w:p w14:paraId="6C8C869A" w14:textId="77777777" w:rsidR="00E929A7" w:rsidRPr="00C53BC2" w:rsidRDefault="00E929A7" w:rsidP="00C53BC2">
            <w:pPr>
              <w:spacing w:after="0"/>
              <w:rPr>
                <w:color w:val="0070C0"/>
                <w:sz w:val="18"/>
                <w:szCs w:val="18"/>
              </w:rPr>
            </w:pPr>
          </w:p>
        </w:tc>
        <w:tc>
          <w:tcPr>
            <w:tcW w:w="1700" w:type="dxa"/>
            <w:tcBorders>
              <w:top w:val="nil"/>
              <w:left w:val="single" w:sz="4" w:space="0" w:color="0070C0"/>
              <w:bottom w:val="single" w:sz="4" w:space="0" w:color="0070C0"/>
              <w:right w:val="single" w:sz="4" w:space="0" w:color="0070C0"/>
            </w:tcBorders>
          </w:tcPr>
          <w:p w14:paraId="6614A2AD" w14:textId="77777777" w:rsidR="00C53BC2" w:rsidRDefault="00CC7756" w:rsidP="00C53BC2">
            <w:pPr>
              <w:spacing w:after="0"/>
              <w:rPr>
                <w:color w:val="0070C0"/>
                <w:sz w:val="18"/>
                <w:szCs w:val="18"/>
              </w:rPr>
            </w:pPr>
            <w:r>
              <w:rPr>
                <w:rFonts w:eastAsia="Arial" w:cs="Arial"/>
                <w:color w:val="0070C0"/>
                <w:sz w:val="18"/>
                <w:szCs w:val="18"/>
                <w:bdr w:val="nil"/>
                <w:lang w:val="fr-BE"/>
              </w:rPr>
              <w:t>Travail répétitif</w:t>
            </w:r>
          </w:p>
          <w:p w14:paraId="40B1B3DE" w14:textId="77777777" w:rsidR="00E929A7" w:rsidRDefault="00E929A7" w:rsidP="00C53BC2">
            <w:pPr>
              <w:spacing w:after="0"/>
              <w:rPr>
                <w:color w:val="0070C0"/>
                <w:sz w:val="18"/>
                <w:szCs w:val="18"/>
              </w:rPr>
            </w:pPr>
          </w:p>
          <w:p w14:paraId="7C4E3080" w14:textId="77777777" w:rsidR="00E929A7" w:rsidRPr="00C53BC2" w:rsidRDefault="00E929A7" w:rsidP="00C53BC2">
            <w:pPr>
              <w:spacing w:after="0"/>
              <w:rPr>
                <w:color w:val="0070C0"/>
                <w:sz w:val="18"/>
                <w:szCs w:val="18"/>
              </w:rPr>
            </w:pPr>
          </w:p>
        </w:tc>
        <w:tc>
          <w:tcPr>
            <w:tcW w:w="1564" w:type="dxa"/>
            <w:tcBorders>
              <w:top w:val="nil"/>
              <w:left w:val="single" w:sz="4" w:space="0" w:color="0070C0"/>
              <w:bottom w:val="single" w:sz="4" w:space="0" w:color="0070C0"/>
              <w:right w:val="single" w:sz="4" w:space="0" w:color="0070C0"/>
            </w:tcBorders>
          </w:tcPr>
          <w:p w14:paraId="5EA78B12" w14:textId="77777777" w:rsidR="00C53BC2" w:rsidRPr="00C92225" w:rsidRDefault="00CC7756" w:rsidP="00C53BC2">
            <w:pPr>
              <w:spacing w:after="0"/>
              <w:rPr>
                <w:color w:val="0070C0"/>
                <w:sz w:val="18"/>
                <w:szCs w:val="18"/>
                <w:lang w:val="fr-FR"/>
              </w:rPr>
            </w:pPr>
            <w:r>
              <w:rPr>
                <w:rFonts w:eastAsia="Arial" w:cs="Arial"/>
                <w:color w:val="0070C0"/>
                <w:sz w:val="18"/>
                <w:szCs w:val="18"/>
                <w:bdr w:val="nil"/>
                <w:lang w:val="fr-BE"/>
              </w:rPr>
              <w:t>Charges trop lourdes ou trop grandes</w:t>
            </w:r>
          </w:p>
          <w:p w14:paraId="5C8F1305" w14:textId="77777777" w:rsidR="00C53BC2" w:rsidRPr="00C92225" w:rsidRDefault="00C53BC2" w:rsidP="00C53BC2">
            <w:pPr>
              <w:spacing w:after="0"/>
              <w:rPr>
                <w:color w:val="0070C0"/>
                <w:sz w:val="18"/>
                <w:szCs w:val="18"/>
                <w:lang w:val="fr-FR"/>
              </w:rPr>
            </w:pPr>
          </w:p>
        </w:tc>
        <w:tc>
          <w:tcPr>
            <w:tcW w:w="1913" w:type="dxa"/>
            <w:tcBorders>
              <w:top w:val="nil"/>
              <w:left w:val="single" w:sz="4" w:space="0" w:color="0070C0"/>
              <w:bottom w:val="single" w:sz="4" w:space="0" w:color="0070C0"/>
              <w:right w:val="single" w:sz="4" w:space="0" w:color="0070C0"/>
            </w:tcBorders>
          </w:tcPr>
          <w:p w14:paraId="77D98CB7" w14:textId="77777777" w:rsidR="00C53BC2" w:rsidRPr="00C53BC2" w:rsidRDefault="00CC7756" w:rsidP="00C53BC2">
            <w:pPr>
              <w:spacing w:after="0"/>
              <w:rPr>
                <w:color w:val="0070C0"/>
                <w:sz w:val="18"/>
                <w:szCs w:val="18"/>
              </w:rPr>
            </w:pPr>
            <w:r>
              <w:rPr>
                <w:rFonts w:eastAsia="Arial" w:cs="Arial"/>
                <w:color w:val="0070C0"/>
                <w:sz w:val="18"/>
                <w:szCs w:val="18"/>
                <w:bdr w:val="nil"/>
                <w:lang w:val="fr-BE"/>
              </w:rPr>
              <w:t>Difficulté de manipulation ou instabilité</w:t>
            </w:r>
          </w:p>
          <w:p w14:paraId="6FF849E1" w14:textId="77777777" w:rsidR="00C53BC2" w:rsidRPr="00C53BC2" w:rsidRDefault="00C53BC2" w:rsidP="00C53BC2">
            <w:pPr>
              <w:spacing w:after="0"/>
              <w:rPr>
                <w:color w:val="0070C0"/>
                <w:sz w:val="18"/>
                <w:szCs w:val="18"/>
              </w:rPr>
            </w:pPr>
          </w:p>
        </w:tc>
        <w:tc>
          <w:tcPr>
            <w:tcW w:w="1914" w:type="dxa"/>
            <w:tcBorders>
              <w:top w:val="nil"/>
              <w:left w:val="single" w:sz="4" w:space="0" w:color="0070C0"/>
              <w:bottom w:val="single" w:sz="4" w:space="0" w:color="0070C0"/>
              <w:right w:val="nil"/>
            </w:tcBorders>
          </w:tcPr>
          <w:p w14:paraId="23373141" w14:textId="77777777" w:rsidR="00C53BC2" w:rsidRPr="00C92225" w:rsidRDefault="00CC7756" w:rsidP="00C53BC2">
            <w:pPr>
              <w:spacing w:after="0"/>
              <w:rPr>
                <w:color w:val="0070C0"/>
                <w:sz w:val="18"/>
                <w:szCs w:val="18"/>
                <w:lang w:val="fr-FR"/>
              </w:rPr>
            </w:pPr>
            <w:r>
              <w:rPr>
                <w:rFonts w:eastAsia="Arial" w:cs="Arial"/>
                <w:color w:val="0070C0"/>
                <w:sz w:val="18"/>
                <w:szCs w:val="18"/>
                <w:bdr w:val="nil"/>
                <w:lang w:val="fr-BE"/>
              </w:rPr>
              <w:t>Dans une position instable, courbée et/ou tordue</w:t>
            </w:r>
          </w:p>
        </w:tc>
      </w:tr>
      <w:tr w:rsidR="00F957BC" w14:paraId="66D059DB" w14:textId="77777777" w:rsidTr="00B37EFD">
        <w:tc>
          <w:tcPr>
            <w:tcW w:w="1699" w:type="dxa"/>
            <w:tcBorders>
              <w:top w:val="single" w:sz="4" w:space="0" w:color="0070C0"/>
              <w:left w:val="nil"/>
              <w:bottom w:val="nil"/>
              <w:right w:val="single" w:sz="4" w:space="0" w:color="0070C0"/>
            </w:tcBorders>
          </w:tcPr>
          <w:p w14:paraId="3E1AAC06" w14:textId="77777777" w:rsidR="00C53BC2" w:rsidRPr="00C92225" w:rsidRDefault="00CC7756" w:rsidP="00C53BC2">
            <w:pPr>
              <w:spacing w:after="0"/>
              <w:rPr>
                <w:color w:val="0070C0"/>
                <w:sz w:val="18"/>
                <w:szCs w:val="18"/>
                <w:lang w:val="fr-FR"/>
              </w:rPr>
            </w:pPr>
            <w:r>
              <w:rPr>
                <w:rFonts w:eastAsia="Arial" w:cs="Arial"/>
                <w:color w:val="0070C0"/>
                <w:sz w:val="18"/>
                <w:szCs w:val="18"/>
                <w:bdr w:val="nil"/>
                <w:lang w:val="fr-BE"/>
              </w:rPr>
              <w:t>Repos ou récupération insuffisant(e)</w:t>
            </w:r>
          </w:p>
        </w:tc>
        <w:tc>
          <w:tcPr>
            <w:tcW w:w="1700" w:type="dxa"/>
            <w:tcBorders>
              <w:top w:val="single" w:sz="4" w:space="0" w:color="0070C0"/>
              <w:left w:val="single" w:sz="4" w:space="0" w:color="0070C0"/>
              <w:bottom w:val="nil"/>
              <w:right w:val="single" w:sz="4" w:space="0" w:color="0070C0"/>
            </w:tcBorders>
          </w:tcPr>
          <w:p w14:paraId="20463E92" w14:textId="77777777" w:rsidR="00C53BC2" w:rsidRPr="00C92225" w:rsidRDefault="00CC7756" w:rsidP="00C53BC2">
            <w:pPr>
              <w:spacing w:after="0"/>
              <w:rPr>
                <w:color w:val="0070C0"/>
                <w:sz w:val="18"/>
                <w:szCs w:val="18"/>
                <w:lang w:val="fr-FR"/>
              </w:rPr>
            </w:pPr>
            <w:r>
              <w:rPr>
                <w:rFonts w:eastAsia="Arial" w:cs="Arial"/>
                <w:color w:val="0070C0"/>
                <w:sz w:val="18"/>
                <w:szCs w:val="18"/>
                <w:bdr w:val="nil"/>
                <w:lang w:val="fr-BE"/>
              </w:rPr>
              <w:t>Parcourir une longue distance avec la charge</w:t>
            </w:r>
          </w:p>
        </w:tc>
        <w:tc>
          <w:tcPr>
            <w:tcW w:w="1700" w:type="dxa"/>
            <w:tcBorders>
              <w:top w:val="single" w:sz="4" w:space="0" w:color="0070C0"/>
              <w:left w:val="single" w:sz="4" w:space="0" w:color="0070C0"/>
              <w:bottom w:val="nil"/>
              <w:right w:val="single" w:sz="4" w:space="0" w:color="0070C0"/>
            </w:tcBorders>
          </w:tcPr>
          <w:p w14:paraId="41DB1917" w14:textId="77777777" w:rsidR="00C53BC2" w:rsidRPr="00C53BC2" w:rsidRDefault="00CC7756" w:rsidP="00C53BC2">
            <w:pPr>
              <w:spacing w:after="0"/>
              <w:rPr>
                <w:color w:val="0070C0"/>
                <w:sz w:val="18"/>
                <w:szCs w:val="18"/>
              </w:rPr>
            </w:pPr>
            <w:r>
              <w:rPr>
                <w:rFonts w:eastAsia="Arial" w:cs="Arial"/>
                <w:color w:val="0070C0"/>
                <w:sz w:val="18"/>
                <w:szCs w:val="18"/>
                <w:bdr w:val="nil"/>
                <w:lang w:val="fr-BE"/>
              </w:rPr>
              <w:t>Manutention fréquente de charges</w:t>
            </w:r>
          </w:p>
        </w:tc>
        <w:tc>
          <w:tcPr>
            <w:tcW w:w="1564" w:type="dxa"/>
            <w:tcBorders>
              <w:top w:val="single" w:sz="4" w:space="0" w:color="0070C0"/>
              <w:left w:val="single" w:sz="4" w:space="0" w:color="0070C0"/>
              <w:bottom w:val="nil"/>
              <w:right w:val="single" w:sz="4" w:space="0" w:color="0070C0"/>
            </w:tcBorders>
          </w:tcPr>
          <w:p w14:paraId="0D5E6E16" w14:textId="77777777" w:rsidR="00C53BC2" w:rsidRPr="00C53BC2" w:rsidRDefault="00CC7756" w:rsidP="00C53BC2">
            <w:pPr>
              <w:spacing w:after="0"/>
              <w:rPr>
                <w:color w:val="0070C0"/>
                <w:sz w:val="18"/>
                <w:szCs w:val="18"/>
              </w:rPr>
            </w:pPr>
            <w:r>
              <w:rPr>
                <w:rFonts w:eastAsia="Arial" w:cs="Arial"/>
                <w:color w:val="0070C0"/>
                <w:sz w:val="18"/>
                <w:szCs w:val="18"/>
                <w:bdr w:val="nil"/>
                <w:lang w:val="fr-BE"/>
              </w:rPr>
              <w:t>Cadence de travail imposée</w:t>
            </w:r>
          </w:p>
        </w:tc>
        <w:tc>
          <w:tcPr>
            <w:tcW w:w="1913" w:type="dxa"/>
            <w:tcBorders>
              <w:top w:val="single" w:sz="4" w:space="0" w:color="0070C0"/>
              <w:left w:val="single" w:sz="4" w:space="0" w:color="0070C0"/>
              <w:bottom w:val="nil"/>
              <w:right w:val="single" w:sz="4" w:space="0" w:color="0070C0"/>
            </w:tcBorders>
          </w:tcPr>
          <w:p w14:paraId="184DEC54" w14:textId="3129B64E" w:rsidR="00C53BC2" w:rsidRPr="00C92225" w:rsidRDefault="00CC7756" w:rsidP="00C92225">
            <w:pPr>
              <w:spacing w:after="0"/>
              <w:rPr>
                <w:color w:val="0070C0"/>
                <w:sz w:val="18"/>
                <w:szCs w:val="18"/>
                <w:lang w:val="fr-FR"/>
              </w:rPr>
            </w:pPr>
            <w:r>
              <w:rPr>
                <w:rFonts w:eastAsia="Arial" w:cs="Arial"/>
                <w:color w:val="0070C0"/>
                <w:sz w:val="18"/>
                <w:szCs w:val="18"/>
                <w:bdr w:val="nil"/>
                <w:lang w:val="fr-BE"/>
              </w:rPr>
              <w:t>Trop peu d'espace de mouvement et/ou risque de trébuchement</w:t>
            </w:r>
          </w:p>
        </w:tc>
        <w:tc>
          <w:tcPr>
            <w:tcW w:w="1914" w:type="dxa"/>
            <w:tcBorders>
              <w:top w:val="single" w:sz="4" w:space="0" w:color="0070C0"/>
              <w:left w:val="single" w:sz="4" w:space="0" w:color="0070C0"/>
              <w:bottom w:val="nil"/>
              <w:right w:val="nil"/>
            </w:tcBorders>
          </w:tcPr>
          <w:p w14:paraId="00701488" w14:textId="77777777" w:rsidR="00C53BC2" w:rsidRPr="00C53BC2" w:rsidRDefault="00CC7756" w:rsidP="00C53BC2">
            <w:pPr>
              <w:spacing w:after="0"/>
              <w:rPr>
                <w:color w:val="0070C0"/>
                <w:sz w:val="18"/>
                <w:szCs w:val="18"/>
              </w:rPr>
            </w:pPr>
            <w:r>
              <w:rPr>
                <w:rFonts w:eastAsia="Arial" w:cs="Arial"/>
                <w:color w:val="0070C0"/>
                <w:sz w:val="18"/>
                <w:szCs w:val="18"/>
                <w:bdr w:val="nil"/>
                <w:lang w:val="fr-BE"/>
              </w:rPr>
              <w:t>Vêtements de travail inadaptés</w:t>
            </w:r>
          </w:p>
        </w:tc>
      </w:tr>
    </w:tbl>
    <w:p w14:paraId="62140617" w14:textId="77777777" w:rsidR="00834351" w:rsidRDefault="00834351" w:rsidP="00834351">
      <w:pPr>
        <w:spacing w:after="0"/>
      </w:pPr>
    </w:p>
    <w:tbl>
      <w:tblPr>
        <w:tblStyle w:val="TableGrid"/>
        <w:tblpPr w:leftFromText="141" w:rightFromText="141" w:vertAnchor="text" w:tblpY="44"/>
        <w:tblW w:w="5004" w:type="pct"/>
        <w:tblLook w:val="04A0" w:firstRow="1" w:lastRow="0" w:firstColumn="1" w:lastColumn="0" w:noHBand="0" w:noVBand="1"/>
      </w:tblPr>
      <w:tblGrid>
        <w:gridCol w:w="1983"/>
        <w:gridCol w:w="4538"/>
        <w:gridCol w:w="2052"/>
        <w:gridCol w:w="1897"/>
      </w:tblGrid>
      <w:tr w:rsidR="00F957BC" w:rsidRPr="00C92225" w14:paraId="248D66DE" w14:textId="77777777" w:rsidTr="00834351">
        <w:trPr>
          <w:trHeight w:val="288"/>
        </w:trPr>
        <w:tc>
          <w:tcPr>
            <w:tcW w:w="5000" w:type="pct"/>
            <w:gridSpan w:val="4"/>
            <w:tcBorders>
              <w:top w:val="nil"/>
              <w:left w:val="nil"/>
              <w:bottom w:val="nil"/>
            </w:tcBorders>
            <w:shd w:val="clear" w:color="auto" w:fill="003399"/>
          </w:tcPr>
          <w:p w14:paraId="353A9C5D" w14:textId="77777777" w:rsidR="00834351" w:rsidRPr="00C92225" w:rsidRDefault="00CC7756" w:rsidP="00834351">
            <w:pPr>
              <w:spacing w:before="60" w:after="0"/>
              <w:jc w:val="center"/>
              <w:rPr>
                <w:rFonts w:ascii="Arial Black" w:hAnsi="Arial Black"/>
                <w:caps/>
                <w:sz w:val="18"/>
                <w:szCs w:val="18"/>
                <w:lang w:val="fr-FR"/>
              </w:rPr>
            </w:pPr>
            <w:r>
              <w:rPr>
                <w:noProof/>
                <w:sz w:val="18"/>
                <w:szCs w:val="18"/>
              </w:rPr>
              <w:drawing>
                <wp:anchor distT="0" distB="0" distL="114300" distR="114300" simplePos="0" relativeHeight="251660288" behindDoc="0" locked="0" layoutInCell="1" allowOverlap="1" wp14:anchorId="51EECFA5" wp14:editId="51A0BF96">
                  <wp:simplePos x="0" y="0"/>
                  <wp:positionH relativeFrom="column">
                    <wp:posOffset>-9698</wp:posOffset>
                  </wp:positionH>
                  <wp:positionV relativeFrom="paragraph">
                    <wp:posOffset>-28517</wp:posOffset>
                  </wp:positionV>
                  <wp:extent cx="253612" cy="258992"/>
                  <wp:effectExtent l="0" t="0" r="0" b="8255"/>
                  <wp:wrapNone/>
                  <wp:docPr id="63" name="Afbeelding 6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EBOD - Check plannen-vergunning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12" cy="258992"/>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Pr>
                <w:rFonts w:ascii="Arial Black" w:eastAsia="Arial Black" w:hAnsi="Arial Black" w:cs="Arial Black"/>
                <w:caps/>
                <w:sz w:val="18"/>
                <w:szCs w:val="18"/>
                <w:bdr w:val="nil"/>
                <w:lang w:val="fr-BE"/>
              </w:rPr>
              <w:t>Équipements de protection individuelle recommandés</w:t>
            </w:r>
          </w:p>
        </w:tc>
      </w:tr>
      <w:tr w:rsidR="00F957BC" w:rsidRPr="00C92225" w14:paraId="1F59DBED" w14:textId="77777777" w:rsidTr="001D71C6">
        <w:trPr>
          <w:trHeight w:val="1170"/>
        </w:trPr>
        <w:tc>
          <w:tcPr>
            <w:tcW w:w="947" w:type="pct"/>
            <w:tcBorders>
              <w:top w:val="nil"/>
              <w:left w:val="nil"/>
              <w:bottom w:val="nil"/>
              <w:right w:val="single" w:sz="4" w:space="0" w:color="0070C0"/>
            </w:tcBorders>
          </w:tcPr>
          <w:p w14:paraId="5FB00646" w14:textId="77777777" w:rsidR="001D71C6" w:rsidRPr="000A1473" w:rsidRDefault="00CC7756" w:rsidP="00834351">
            <w:pPr>
              <w:spacing w:after="0"/>
              <w:rPr>
                <w:sz w:val="18"/>
              </w:rPr>
            </w:pPr>
            <w:r>
              <w:rPr>
                <w:rFonts w:eastAsia="Arial" w:cs="Arial"/>
                <w:sz w:val="18"/>
                <w:szCs w:val="18"/>
                <w:bdr w:val="nil"/>
                <w:lang w:val="fr-BE"/>
              </w:rPr>
              <w:t>Type S3</w:t>
            </w:r>
          </w:p>
          <w:p w14:paraId="7EED8B09" w14:textId="77777777" w:rsidR="001D71C6" w:rsidRPr="000A1473" w:rsidRDefault="00CC7756" w:rsidP="00834351">
            <w:pPr>
              <w:spacing w:after="0"/>
              <w:rPr>
                <w:sz w:val="18"/>
              </w:rPr>
            </w:pPr>
            <w:r w:rsidRPr="000A1473">
              <w:rPr>
                <w:rFonts w:ascii="Arial Black" w:hAnsi="Arial Black"/>
                <w:noProof/>
                <w:sz w:val="18"/>
                <w:lang w:val="nl-NL" w:eastAsia="nl-BE"/>
              </w:rPr>
              <w:drawing>
                <wp:anchor distT="0" distB="0" distL="114300" distR="114300" simplePos="0" relativeHeight="251661312" behindDoc="0" locked="0" layoutInCell="1" allowOverlap="1" wp14:anchorId="1EE2C4BF" wp14:editId="7CA29266">
                  <wp:simplePos x="0" y="0"/>
                  <wp:positionH relativeFrom="margin">
                    <wp:posOffset>-56878</wp:posOffset>
                  </wp:positionH>
                  <wp:positionV relativeFrom="paragraph">
                    <wp:posOffset>7802</wp:posOffset>
                  </wp:positionV>
                  <wp:extent cx="646430" cy="495935"/>
                  <wp:effectExtent l="0" t="0" r="1270"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72778" name="Veiligheidsscho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6430" cy="495935"/>
                          </a:xfrm>
                          <a:prstGeom prst="rect">
                            <a:avLst/>
                          </a:prstGeom>
                        </pic:spPr>
                      </pic:pic>
                    </a:graphicData>
                  </a:graphic>
                  <wp14:sizeRelH relativeFrom="margin">
                    <wp14:pctWidth>0</wp14:pctWidth>
                  </wp14:sizeRelH>
                  <wp14:sizeRelV relativeFrom="margin">
                    <wp14:pctHeight>0</wp14:pctHeight>
                  </wp14:sizeRelV>
                </wp:anchor>
              </w:drawing>
            </w:r>
          </w:p>
          <w:p w14:paraId="79FBCFC7" w14:textId="77777777" w:rsidR="001D71C6" w:rsidRPr="007D5116" w:rsidRDefault="00CC7756" w:rsidP="00834351">
            <w:pPr>
              <w:spacing w:after="0"/>
              <w:rPr>
                <w:sz w:val="18"/>
                <w:szCs w:val="18"/>
              </w:rPr>
            </w:pPr>
            <w:r w:rsidRPr="000A1473">
              <w:rPr>
                <w:rFonts w:ascii="Arial Black" w:hAnsi="Arial Black"/>
                <w:noProof/>
                <w:sz w:val="18"/>
                <w:lang w:eastAsia="nl-BE"/>
              </w:rPr>
              <w:drawing>
                <wp:anchor distT="0" distB="0" distL="114300" distR="114300" simplePos="0" relativeHeight="251662336" behindDoc="0" locked="0" layoutInCell="1" allowOverlap="1" wp14:anchorId="03D74A0B" wp14:editId="75404C8D">
                  <wp:simplePos x="0" y="0"/>
                  <wp:positionH relativeFrom="column">
                    <wp:posOffset>735965</wp:posOffset>
                  </wp:positionH>
                  <wp:positionV relativeFrom="paragraph">
                    <wp:posOffset>153670</wp:posOffset>
                  </wp:positionV>
                  <wp:extent cx="353060" cy="344805"/>
                  <wp:effectExtent l="0" t="0" r="8890" b="0"/>
                  <wp:wrapNone/>
                  <wp:docPr id="93193" name="Afbeelding 9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7071" name="Picto veilgheidschoen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60" cy="344805"/>
                          </a:xfrm>
                          <a:prstGeom prst="ellipse">
                            <a:avLst/>
                          </a:prstGeom>
                          <a:ln>
                            <a:noFill/>
                          </a:ln>
                          <a:effectLst/>
                        </pic:spPr>
                      </pic:pic>
                    </a:graphicData>
                  </a:graphic>
                  <wp14:sizeRelH relativeFrom="page">
                    <wp14:pctWidth>0</wp14:pctWidth>
                  </wp14:sizeRelH>
                  <wp14:sizeRelV relativeFrom="page">
                    <wp14:pctHeight>0</wp14:pctHeight>
                  </wp14:sizeRelV>
                </wp:anchor>
              </w:drawing>
            </w:r>
          </w:p>
        </w:tc>
        <w:tc>
          <w:tcPr>
            <w:tcW w:w="2167" w:type="pct"/>
            <w:tcBorders>
              <w:top w:val="nil"/>
              <w:left w:val="single" w:sz="4" w:space="0" w:color="0070C0"/>
              <w:bottom w:val="nil"/>
              <w:right w:val="single" w:sz="4" w:space="0" w:color="0070C0"/>
            </w:tcBorders>
          </w:tcPr>
          <w:p w14:paraId="4C5EFAB5" w14:textId="77777777" w:rsidR="001D71C6" w:rsidRPr="00C92225" w:rsidRDefault="00CC7756" w:rsidP="00834351">
            <w:pPr>
              <w:spacing w:after="0"/>
              <w:rPr>
                <w:sz w:val="18"/>
                <w:lang w:val="fr-FR"/>
              </w:rPr>
            </w:pPr>
            <w:r w:rsidRPr="000A1473">
              <w:rPr>
                <w:rFonts w:ascii="Arial Black" w:hAnsi="Arial Black"/>
                <w:noProof/>
                <w:sz w:val="18"/>
                <w:lang w:eastAsia="nl-BE"/>
              </w:rPr>
              <w:drawing>
                <wp:anchor distT="0" distB="0" distL="114300" distR="114300" simplePos="0" relativeHeight="251663360" behindDoc="0" locked="0" layoutInCell="1" allowOverlap="1" wp14:anchorId="3EC5C525" wp14:editId="4428E319">
                  <wp:simplePos x="0" y="0"/>
                  <wp:positionH relativeFrom="margin">
                    <wp:posOffset>2276475</wp:posOffset>
                  </wp:positionH>
                  <wp:positionV relativeFrom="paragraph">
                    <wp:posOffset>284480</wp:posOffset>
                  </wp:positionV>
                  <wp:extent cx="353683" cy="353683"/>
                  <wp:effectExtent l="0" t="0" r="8890" b="889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7687" name="Picto handschoen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683" cy="353683"/>
                          </a:xfrm>
                          <a:prstGeom prst="ellipse">
                            <a:avLst/>
                          </a:prstGeom>
                          <a:ln>
                            <a:noFill/>
                          </a:ln>
                          <a:effectLst/>
                        </pic:spPr>
                      </pic:pic>
                    </a:graphicData>
                  </a:graphic>
                  <wp14:sizeRelH relativeFrom="page">
                    <wp14:pctWidth>0</wp14:pctWidth>
                  </wp14:sizeRelH>
                  <wp14:sizeRelV relativeFrom="page">
                    <wp14:pctHeight>0</wp14:pctHeight>
                  </wp14:sizeRelV>
                </wp:anchor>
              </w:drawing>
            </w:r>
            <w:r>
              <w:rPr>
                <w:rFonts w:eastAsia="Arial" w:cs="Arial"/>
                <w:sz w:val="18"/>
                <w:szCs w:val="18"/>
                <w:bdr w:val="nil"/>
                <w:lang w:val="fr-BE"/>
              </w:rPr>
              <w:t>Revêtement antidérapant/anti-coupure lors de la manipulation du matériel</w:t>
            </w:r>
          </w:p>
        </w:tc>
        <w:tc>
          <w:tcPr>
            <w:tcW w:w="980" w:type="pct"/>
            <w:tcBorders>
              <w:top w:val="nil"/>
              <w:left w:val="single" w:sz="4" w:space="0" w:color="0070C0"/>
              <w:bottom w:val="nil"/>
              <w:right w:val="single" w:sz="4" w:space="0" w:color="0070C0"/>
            </w:tcBorders>
          </w:tcPr>
          <w:p w14:paraId="72C4BD81" w14:textId="77777777" w:rsidR="001D71C6" w:rsidRPr="00C92225" w:rsidRDefault="001D71C6" w:rsidP="00834351">
            <w:pPr>
              <w:spacing w:after="0"/>
              <w:rPr>
                <w:sz w:val="18"/>
                <w:szCs w:val="18"/>
                <w:lang w:val="fr-FR"/>
              </w:rPr>
            </w:pPr>
          </w:p>
        </w:tc>
        <w:tc>
          <w:tcPr>
            <w:tcW w:w="906" w:type="pct"/>
            <w:tcBorders>
              <w:top w:val="nil"/>
              <w:left w:val="single" w:sz="4" w:space="0" w:color="0070C0"/>
              <w:bottom w:val="nil"/>
              <w:right w:val="nil"/>
            </w:tcBorders>
          </w:tcPr>
          <w:p w14:paraId="00A6F035" w14:textId="77777777" w:rsidR="001D71C6" w:rsidRPr="00C92225" w:rsidRDefault="001D71C6" w:rsidP="00834351">
            <w:pPr>
              <w:spacing w:after="0"/>
              <w:rPr>
                <w:sz w:val="18"/>
                <w:szCs w:val="18"/>
                <w:lang w:val="fr-FR"/>
              </w:rPr>
            </w:pPr>
          </w:p>
        </w:tc>
      </w:tr>
    </w:tbl>
    <w:p w14:paraId="5556CF31" w14:textId="77777777" w:rsidR="00585132" w:rsidRPr="00C92225" w:rsidRDefault="00585132" w:rsidP="00B8062D">
      <w:pPr>
        <w:spacing w:after="0"/>
        <w:rPr>
          <w:lang w:val="fr-FR"/>
        </w:rPr>
      </w:pPr>
    </w:p>
    <w:tbl>
      <w:tblPr>
        <w:tblStyle w:val="TableGrid"/>
        <w:tblW w:w="10490" w:type="dxa"/>
        <w:tblLayout w:type="fixed"/>
        <w:tblLook w:val="04A0" w:firstRow="1" w:lastRow="0" w:firstColumn="1" w:lastColumn="0" w:noHBand="0" w:noVBand="1"/>
      </w:tblPr>
      <w:tblGrid>
        <w:gridCol w:w="3399"/>
        <w:gridCol w:w="1700"/>
        <w:gridCol w:w="1564"/>
        <w:gridCol w:w="1913"/>
        <w:gridCol w:w="1914"/>
      </w:tblGrid>
      <w:tr w:rsidR="00F957BC" w14:paraId="05979D4B" w14:textId="77777777" w:rsidTr="00A07F25">
        <w:tc>
          <w:tcPr>
            <w:tcW w:w="10490" w:type="dxa"/>
            <w:gridSpan w:val="5"/>
            <w:tcBorders>
              <w:top w:val="nil"/>
              <w:left w:val="nil"/>
              <w:bottom w:val="nil"/>
            </w:tcBorders>
            <w:shd w:val="clear" w:color="auto" w:fill="003399"/>
          </w:tcPr>
          <w:p w14:paraId="75ACE9F0" w14:textId="77777777" w:rsidR="00F607DB" w:rsidRPr="00B33073" w:rsidRDefault="00CC7756" w:rsidP="00A07F25">
            <w:pPr>
              <w:spacing w:before="60" w:after="60"/>
              <w:jc w:val="center"/>
              <w:rPr>
                <w:rFonts w:ascii="Arial Black" w:hAnsi="Arial Black"/>
                <w:caps/>
                <w:sz w:val="18"/>
                <w:szCs w:val="18"/>
              </w:rPr>
            </w:pPr>
            <w:r>
              <w:rPr>
                <w:noProof/>
                <w:sz w:val="18"/>
                <w:szCs w:val="18"/>
              </w:rPr>
              <w:drawing>
                <wp:anchor distT="0" distB="0" distL="114300" distR="114300" simplePos="0" relativeHeight="251665408" behindDoc="0" locked="0" layoutInCell="1" allowOverlap="1" wp14:anchorId="6F9D1AEF" wp14:editId="791F2F64">
                  <wp:simplePos x="0" y="0"/>
                  <wp:positionH relativeFrom="column">
                    <wp:posOffset>0</wp:posOffset>
                  </wp:positionH>
                  <wp:positionV relativeFrom="paragraph">
                    <wp:posOffset>0</wp:posOffset>
                  </wp:positionV>
                  <wp:extent cx="253612" cy="258992"/>
                  <wp:effectExtent l="0" t="0" r="0" b="8255"/>
                  <wp:wrapNone/>
                  <wp:docPr id="93199" name="Afbeelding 93199"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78740" name="GEBOD - Check plannen-vergunning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12" cy="258992"/>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Pr>
                <w:rFonts w:ascii="Arial Black" w:eastAsia="Arial Black" w:hAnsi="Arial Black" w:cs="Arial Black"/>
                <w:caps/>
                <w:sz w:val="18"/>
                <w:szCs w:val="18"/>
                <w:bdr w:val="nil"/>
                <w:lang w:val="fr-BE"/>
              </w:rPr>
              <w:t>MESURES</w:t>
            </w:r>
          </w:p>
        </w:tc>
      </w:tr>
      <w:tr w:rsidR="00F957BC" w:rsidRPr="00C92225" w14:paraId="51C0091E" w14:textId="77777777" w:rsidTr="00701D28">
        <w:tc>
          <w:tcPr>
            <w:tcW w:w="3399" w:type="dxa"/>
            <w:tcBorders>
              <w:top w:val="nil"/>
              <w:left w:val="nil"/>
              <w:bottom w:val="nil"/>
              <w:right w:val="single" w:sz="4" w:space="0" w:color="0070C0"/>
            </w:tcBorders>
          </w:tcPr>
          <w:p w14:paraId="2479F886" w14:textId="77777777" w:rsidR="00F77ADB" w:rsidRPr="00C92225" w:rsidRDefault="00CC7756" w:rsidP="00F77ADB">
            <w:pPr>
              <w:spacing w:after="0"/>
              <w:rPr>
                <w:i/>
                <w:iCs/>
                <w:color w:val="A6A6A6" w:themeColor="background1" w:themeShade="A6"/>
                <w:sz w:val="18"/>
                <w:szCs w:val="18"/>
                <w:lang w:val="fr-FR"/>
              </w:rPr>
            </w:pPr>
            <w:r>
              <w:rPr>
                <w:rFonts w:eastAsia="Arial" w:cs="Arial"/>
                <w:i/>
                <w:iCs/>
                <w:color w:val="A6A6A6"/>
                <w:sz w:val="18"/>
                <w:szCs w:val="18"/>
                <w:bdr w:val="nil"/>
                <w:lang w:val="fr-BE"/>
              </w:rPr>
              <w:t>Décrivez ici les mesures prises pour les facteurs de risque présents, sur la base de l'</w:t>
            </w:r>
            <w:r>
              <w:rPr>
                <w:rFonts w:eastAsia="Arial" w:cs="Arial"/>
                <w:b/>
                <w:bCs/>
                <w:i/>
                <w:iCs/>
                <w:color w:val="A6A6A6"/>
                <w:sz w:val="18"/>
                <w:szCs w:val="18"/>
                <w:bdr w:val="nil"/>
                <w:lang w:val="fr-BE"/>
              </w:rPr>
              <w:t>analyse des risques spécifique</w:t>
            </w:r>
          </w:p>
          <w:p w14:paraId="764001F2" w14:textId="77777777" w:rsidR="00F77ADB" w:rsidRPr="00C92225" w:rsidRDefault="00F77ADB" w:rsidP="00F77ADB">
            <w:pPr>
              <w:spacing w:after="0"/>
              <w:rPr>
                <w:i/>
                <w:iCs/>
                <w:color w:val="A6A6A6" w:themeColor="background1" w:themeShade="A6"/>
                <w:sz w:val="18"/>
                <w:szCs w:val="18"/>
                <w:lang w:val="fr-FR"/>
              </w:rPr>
            </w:pPr>
          </w:p>
        </w:tc>
        <w:tc>
          <w:tcPr>
            <w:tcW w:w="1700" w:type="dxa"/>
            <w:tcBorders>
              <w:top w:val="nil"/>
              <w:left w:val="single" w:sz="4" w:space="0" w:color="0070C0"/>
              <w:bottom w:val="nil"/>
              <w:right w:val="single" w:sz="4" w:space="0" w:color="0070C0"/>
            </w:tcBorders>
          </w:tcPr>
          <w:p w14:paraId="109795E1" w14:textId="77777777" w:rsidR="00F77ADB" w:rsidRPr="00C92225" w:rsidRDefault="00CC7756" w:rsidP="00F77ADB">
            <w:pPr>
              <w:spacing w:after="0"/>
              <w:rPr>
                <w:i/>
                <w:iCs/>
                <w:color w:val="A6A6A6" w:themeColor="background1" w:themeShade="A6"/>
                <w:sz w:val="18"/>
                <w:szCs w:val="18"/>
                <w:lang w:val="fr-FR"/>
              </w:rPr>
            </w:pPr>
            <w:r>
              <w:rPr>
                <w:rFonts w:eastAsia="Arial" w:cs="Arial"/>
                <w:i/>
                <w:iCs/>
                <w:color w:val="A6A6A6"/>
                <w:sz w:val="18"/>
                <w:szCs w:val="18"/>
                <w:bdr w:val="nil"/>
                <w:lang w:val="fr-BE"/>
              </w:rPr>
              <w:t>Exemple : utilisation d'un élévateur ciseaux pour améliorer la hauteur de levage</w:t>
            </w:r>
          </w:p>
        </w:tc>
        <w:tc>
          <w:tcPr>
            <w:tcW w:w="1564" w:type="dxa"/>
            <w:tcBorders>
              <w:top w:val="nil"/>
              <w:left w:val="single" w:sz="4" w:space="0" w:color="0070C0"/>
              <w:bottom w:val="nil"/>
              <w:right w:val="single" w:sz="4" w:space="0" w:color="0070C0"/>
            </w:tcBorders>
          </w:tcPr>
          <w:p w14:paraId="225DA10C" w14:textId="77777777" w:rsidR="00F77ADB" w:rsidRPr="00C92225" w:rsidRDefault="00CC7756" w:rsidP="00F77ADB">
            <w:pPr>
              <w:spacing w:after="0"/>
              <w:rPr>
                <w:sz w:val="18"/>
                <w:szCs w:val="18"/>
                <w:lang w:val="fr-FR"/>
              </w:rPr>
            </w:pPr>
            <w:r>
              <w:rPr>
                <w:rFonts w:eastAsia="Arial" w:cs="Arial"/>
                <w:i/>
                <w:iCs/>
                <w:color w:val="A6A6A6"/>
                <w:sz w:val="18"/>
                <w:szCs w:val="18"/>
                <w:bdr w:val="nil"/>
                <w:lang w:val="fr-BE"/>
              </w:rPr>
              <w:t>Exemple : utilisation d'un manipulateur à vide</w:t>
            </w:r>
          </w:p>
        </w:tc>
        <w:tc>
          <w:tcPr>
            <w:tcW w:w="1913" w:type="dxa"/>
            <w:tcBorders>
              <w:top w:val="nil"/>
              <w:left w:val="single" w:sz="4" w:space="0" w:color="0070C0"/>
              <w:bottom w:val="nil"/>
              <w:right w:val="nil"/>
            </w:tcBorders>
          </w:tcPr>
          <w:p w14:paraId="7CF807B2" w14:textId="77777777" w:rsidR="00F77ADB" w:rsidRPr="00C92225" w:rsidRDefault="00F77ADB" w:rsidP="00F77ADB">
            <w:pPr>
              <w:spacing w:after="0"/>
              <w:rPr>
                <w:sz w:val="18"/>
                <w:szCs w:val="18"/>
                <w:lang w:val="fr-FR"/>
              </w:rPr>
            </w:pPr>
          </w:p>
        </w:tc>
        <w:tc>
          <w:tcPr>
            <w:tcW w:w="1914" w:type="dxa"/>
            <w:tcBorders>
              <w:top w:val="nil"/>
              <w:left w:val="single" w:sz="4" w:space="0" w:color="0070C0"/>
              <w:bottom w:val="nil"/>
              <w:right w:val="nil"/>
            </w:tcBorders>
          </w:tcPr>
          <w:p w14:paraId="524C3CA9" w14:textId="77777777" w:rsidR="00F77ADB" w:rsidRPr="00C92225" w:rsidRDefault="00F77ADB" w:rsidP="00F77ADB">
            <w:pPr>
              <w:spacing w:after="0"/>
              <w:rPr>
                <w:sz w:val="18"/>
                <w:szCs w:val="18"/>
                <w:lang w:val="fr-FR"/>
              </w:rPr>
            </w:pPr>
          </w:p>
        </w:tc>
      </w:tr>
    </w:tbl>
    <w:p w14:paraId="32A439CE" w14:textId="77777777" w:rsidR="00F404FF" w:rsidRPr="00C92225" w:rsidRDefault="00F404FF" w:rsidP="00B8062D">
      <w:pPr>
        <w:spacing w:after="0"/>
        <w:rPr>
          <w:lang w:val="fr-FR"/>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653"/>
        <w:gridCol w:w="1653"/>
        <w:gridCol w:w="1653"/>
        <w:gridCol w:w="1653"/>
        <w:gridCol w:w="1653"/>
        <w:gridCol w:w="2225"/>
      </w:tblGrid>
      <w:tr w:rsidR="00F957BC" w14:paraId="7E0846E8" w14:textId="77777777" w:rsidTr="005E0160">
        <w:tc>
          <w:tcPr>
            <w:tcW w:w="10490" w:type="dxa"/>
            <w:gridSpan w:val="6"/>
            <w:tcBorders>
              <w:top w:val="single" w:sz="4" w:space="0" w:color="FFC000"/>
            </w:tcBorders>
            <w:shd w:val="clear" w:color="auto" w:fill="FFCC00"/>
          </w:tcPr>
          <w:p w14:paraId="614A64C2" w14:textId="77777777" w:rsidR="008A6915" w:rsidRPr="00952927" w:rsidRDefault="00CC7756" w:rsidP="00952927">
            <w:pPr>
              <w:spacing w:before="60" w:after="60"/>
              <w:jc w:val="center"/>
              <w:rPr>
                <w:rFonts w:ascii="Arial Black" w:hAnsi="Arial Black"/>
                <w:sz w:val="18"/>
                <w:szCs w:val="18"/>
              </w:rPr>
            </w:pPr>
            <w:r w:rsidRPr="00C239B1">
              <w:rPr>
                <w:noProof/>
                <w:lang w:eastAsia="nl-BE"/>
              </w:rPr>
              <w:drawing>
                <wp:anchor distT="0" distB="0" distL="114300" distR="114300" simplePos="0" relativeHeight="251664384" behindDoc="0" locked="0" layoutInCell="1" allowOverlap="1" wp14:anchorId="3C6A172C" wp14:editId="4D07D8F6">
                  <wp:simplePos x="0" y="0"/>
                  <wp:positionH relativeFrom="leftMargin">
                    <wp:posOffset>68580</wp:posOffset>
                  </wp:positionH>
                  <wp:positionV relativeFrom="paragraph">
                    <wp:posOffset>7620</wp:posOffset>
                  </wp:positionV>
                  <wp:extent cx="240665" cy="240665"/>
                  <wp:effectExtent l="0" t="0" r="0" b="6985"/>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99006" name="Gebod Handleiding.JPG"/>
                          <pic:cNvPicPr/>
                        </pic:nvPicPr>
                        <pic:blipFill>
                          <a:blip r:embed="rId15">
                            <a:extLst>
                              <a:ext uri="{28A0092B-C50C-407E-A947-70E740481C1C}">
                                <a14:useLocalDpi xmlns:a14="http://schemas.microsoft.com/office/drawing/2010/main" val="0"/>
                              </a:ext>
                            </a:extLst>
                          </a:blip>
                          <a:stretch>
                            <a:fillRect/>
                          </a:stretch>
                        </pic:blipFill>
                        <pic:spPr>
                          <a:xfrm>
                            <a:off x="0" y="0"/>
                            <a:ext cx="240665" cy="240665"/>
                          </a:xfrm>
                          <a:prstGeom prst="ellipse">
                            <a:avLst/>
                          </a:prstGeom>
                          <a:ln>
                            <a:noFill/>
                          </a:ln>
                          <a:effectLst/>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b/>
                <w:bCs/>
                <w:color w:val="7A4E9B"/>
                <w:sz w:val="18"/>
                <w:szCs w:val="18"/>
                <w:bdr w:val="nil"/>
                <w:lang w:val="fr-BE" w:eastAsia="en-GB"/>
              </w:rPr>
              <w:t>RISQUES RÉSIDUELS</w:t>
            </w:r>
          </w:p>
        </w:tc>
      </w:tr>
      <w:tr w:rsidR="00F957BC" w14:paraId="3C266A19" w14:textId="77777777" w:rsidTr="005E0160">
        <w:tc>
          <w:tcPr>
            <w:tcW w:w="1653" w:type="dxa"/>
            <w:tcBorders>
              <w:top w:val="single" w:sz="4" w:space="0" w:color="FFC000"/>
              <w:right w:val="single" w:sz="4" w:space="0" w:color="FFC000"/>
            </w:tcBorders>
          </w:tcPr>
          <w:p w14:paraId="1E9529B8" w14:textId="77777777" w:rsidR="00F51E3B" w:rsidRPr="00C92225" w:rsidRDefault="00CC7756" w:rsidP="00F51E3B">
            <w:pPr>
              <w:spacing w:after="0"/>
              <w:rPr>
                <w:sz w:val="18"/>
                <w:szCs w:val="18"/>
                <w:lang w:val="fr-FR"/>
              </w:rPr>
            </w:pPr>
            <w:r>
              <w:rPr>
                <w:rFonts w:eastAsia="Arial" w:cs="Arial"/>
                <w:noProof/>
                <w:sz w:val="18"/>
                <w:szCs w:val="18"/>
                <w:bdr w:val="nil"/>
                <w:lang w:val="fr-BE" w:eastAsia="nl-BE"/>
              </w:rPr>
              <w:t>Lésions cervicales et/ou aux épaules</w:t>
            </w:r>
          </w:p>
        </w:tc>
        <w:tc>
          <w:tcPr>
            <w:tcW w:w="1653" w:type="dxa"/>
            <w:tcBorders>
              <w:top w:val="single" w:sz="4" w:space="0" w:color="FFC000"/>
              <w:left w:val="single" w:sz="4" w:space="0" w:color="FFC000"/>
              <w:right w:val="single" w:sz="4" w:space="0" w:color="FFC000"/>
            </w:tcBorders>
          </w:tcPr>
          <w:p w14:paraId="5B6E4000" w14:textId="77777777" w:rsidR="00F51E3B" w:rsidRPr="003A7587" w:rsidRDefault="00CC7756" w:rsidP="00F51E3B">
            <w:pPr>
              <w:spacing w:after="0"/>
              <w:rPr>
                <w:sz w:val="18"/>
                <w:szCs w:val="18"/>
              </w:rPr>
            </w:pPr>
            <w:r>
              <w:rPr>
                <w:rFonts w:eastAsia="Arial" w:cs="Arial"/>
                <w:noProof/>
                <w:sz w:val="18"/>
                <w:szCs w:val="18"/>
                <w:bdr w:val="nil"/>
                <w:lang w:val="fr-BE" w:eastAsia="nl-BE"/>
              </w:rPr>
              <w:t xml:space="preserve">Lésions dorsales </w:t>
            </w:r>
          </w:p>
        </w:tc>
        <w:tc>
          <w:tcPr>
            <w:tcW w:w="1653" w:type="dxa"/>
            <w:tcBorders>
              <w:top w:val="single" w:sz="4" w:space="0" w:color="FFC000"/>
              <w:left w:val="single" w:sz="4" w:space="0" w:color="FFC000"/>
              <w:right w:val="single" w:sz="4" w:space="0" w:color="FFC000"/>
            </w:tcBorders>
          </w:tcPr>
          <w:p w14:paraId="2F9A16C5" w14:textId="77777777" w:rsidR="00F51E3B" w:rsidRPr="003A7587" w:rsidRDefault="00CC7756" w:rsidP="00F51E3B">
            <w:pPr>
              <w:spacing w:after="0"/>
              <w:rPr>
                <w:sz w:val="18"/>
                <w:szCs w:val="18"/>
              </w:rPr>
            </w:pPr>
            <w:r>
              <w:rPr>
                <w:rFonts w:eastAsia="Arial" w:cs="Arial"/>
                <w:sz w:val="18"/>
                <w:szCs w:val="18"/>
                <w:bdr w:val="nil"/>
                <w:lang w:val="fr-BE"/>
              </w:rPr>
              <w:t>Lésions aux bras/mains</w:t>
            </w:r>
          </w:p>
        </w:tc>
        <w:tc>
          <w:tcPr>
            <w:tcW w:w="1653" w:type="dxa"/>
            <w:tcBorders>
              <w:top w:val="single" w:sz="4" w:space="0" w:color="FFC000"/>
              <w:left w:val="single" w:sz="4" w:space="0" w:color="FFC000"/>
              <w:right w:val="single" w:sz="4" w:space="0" w:color="FFC000"/>
            </w:tcBorders>
          </w:tcPr>
          <w:p w14:paraId="45684414" w14:textId="77777777" w:rsidR="00F51E3B" w:rsidRPr="003A7587" w:rsidRDefault="00CC7756" w:rsidP="00F51E3B">
            <w:pPr>
              <w:spacing w:after="0"/>
              <w:rPr>
                <w:sz w:val="18"/>
                <w:szCs w:val="18"/>
              </w:rPr>
            </w:pPr>
            <w:r>
              <w:rPr>
                <w:rFonts w:eastAsia="Arial" w:cs="Arial"/>
                <w:sz w:val="18"/>
                <w:szCs w:val="18"/>
                <w:bdr w:val="nil"/>
                <w:lang w:val="fr-BE"/>
              </w:rPr>
              <w:t>Lésions aux membres inférieurs</w:t>
            </w:r>
          </w:p>
        </w:tc>
        <w:tc>
          <w:tcPr>
            <w:tcW w:w="1653" w:type="dxa"/>
            <w:tcBorders>
              <w:top w:val="single" w:sz="4" w:space="0" w:color="FFC000"/>
              <w:left w:val="single" w:sz="4" w:space="0" w:color="FFC000"/>
              <w:right w:val="single" w:sz="4" w:space="0" w:color="FFC000"/>
            </w:tcBorders>
          </w:tcPr>
          <w:p w14:paraId="4C089C2A" w14:textId="77777777" w:rsidR="00F51E3B" w:rsidRPr="003A7587" w:rsidRDefault="00CC7756" w:rsidP="00F51E3B">
            <w:pPr>
              <w:spacing w:after="0"/>
              <w:rPr>
                <w:sz w:val="18"/>
                <w:szCs w:val="18"/>
              </w:rPr>
            </w:pPr>
            <w:r>
              <w:rPr>
                <w:rFonts w:eastAsia="Arial" w:cs="Arial"/>
                <w:sz w:val="18"/>
                <w:szCs w:val="18"/>
                <w:bdr w:val="nil"/>
                <w:lang w:val="fr-BE"/>
              </w:rPr>
              <w:t>Trébuchement ou chute</w:t>
            </w:r>
          </w:p>
        </w:tc>
        <w:tc>
          <w:tcPr>
            <w:tcW w:w="2225" w:type="dxa"/>
            <w:tcBorders>
              <w:top w:val="single" w:sz="4" w:space="0" w:color="FFC000"/>
              <w:left w:val="single" w:sz="4" w:space="0" w:color="FFC000"/>
            </w:tcBorders>
          </w:tcPr>
          <w:p w14:paraId="015BDC7D" w14:textId="77777777" w:rsidR="00F51E3B" w:rsidRPr="00B33073" w:rsidRDefault="00CC7756" w:rsidP="00F51E3B">
            <w:pPr>
              <w:spacing w:after="0"/>
              <w:rPr>
                <w:sz w:val="18"/>
                <w:szCs w:val="18"/>
              </w:rPr>
            </w:pPr>
            <w:r>
              <w:rPr>
                <w:rFonts w:eastAsia="Arial" w:cs="Arial"/>
                <w:sz w:val="18"/>
                <w:szCs w:val="18"/>
                <w:bdr w:val="nil"/>
                <w:lang w:val="fr-BE"/>
              </w:rPr>
              <w:t>Chute de charges</w:t>
            </w:r>
          </w:p>
        </w:tc>
      </w:tr>
    </w:tbl>
    <w:p w14:paraId="28C10DE3" w14:textId="77777777" w:rsidR="00120A2C" w:rsidRDefault="00120A2C" w:rsidP="00200C71">
      <w:pPr>
        <w:spacing w:after="0"/>
      </w:pPr>
    </w:p>
    <w:tbl>
      <w:tblPr>
        <w:tblStyle w:val="Wittelijnen"/>
        <w:tblW w:w="10490" w:type="dxa"/>
        <w:tblLayout w:type="fixed"/>
        <w:tblLook w:val="04A0" w:firstRow="1" w:lastRow="0" w:firstColumn="1" w:lastColumn="0" w:noHBand="0" w:noVBand="1"/>
      </w:tblPr>
      <w:tblGrid>
        <w:gridCol w:w="10490"/>
      </w:tblGrid>
      <w:tr w:rsidR="00F957BC" w14:paraId="2642BF69" w14:textId="77777777" w:rsidTr="00F957BC">
        <w:trPr>
          <w:cnfStyle w:val="100000000000" w:firstRow="1" w:lastRow="0" w:firstColumn="0" w:lastColumn="0" w:oddVBand="0" w:evenVBand="0" w:oddHBand="0" w:evenHBand="0" w:firstRowFirstColumn="0" w:firstRowLastColumn="0" w:lastRowFirstColumn="0" w:lastRowLastColumn="0"/>
          <w:trHeight w:val="370"/>
        </w:trPr>
        <w:tc>
          <w:tcPr>
            <w:tcW w:w="10490" w:type="dxa"/>
            <w:tcBorders>
              <w:top w:val="none" w:sz="0" w:space="0" w:color="auto"/>
            </w:tcBorders>
            <w:shd w:val="clear" w:color="auto" w:fill="00B050"/>
            <w:vAlign w:val="top"/>
          </w:tcPr>
          <w:p w14:paraId="113E8360" w14:textId="77777777" w:rsidR="00B55A21" w:rsidRPr="00B8062D" w:rsidRDefault="00CC7756" w:rsidP="008A42A3">
            <w:pPr>
              <w:tabs>
                <w:tab w:val="left" w:pos="1910"/>
                <w:tab w:val="center" w:pos="4819"/>
              </w:tabs>
              <w:spacing w:before="60" w:after="60" w:line="240" w:lineRule="atLeast"/>
              <w:jc w:val="center"/>
              <w:rPr>
                <w:rFonts w:ascii="Arial Black" w:hAnsi="Arial Black"/>
                <w:lang w:val="nl-NL" w:eastAsia="nl-BE"/>
              </w:rPr>
            </w:pPr>
            <w:bookmarkStart w:id="0" w:name="_Hlk98398173"/>
            <w:r w:rsidRPr="00C239B1">
              <w:rPr>
                <w:noProof/>
                <w:lang w:eastAsia="nl-BE"/>
              </w:rPr>
              <w:drawing>
                <wp:anchor distT="0" distB="0" distL="114300" distR="114300" simplePos="0" relativeHeight="251658240" behindDoc="0" locked="0" layoutInCell="1" allowOverlap="1" wp14:anchorId="411B3760" wp14:editId="4C2827D4">
                  <wp:simplePos x="0" y="0"/>
                  <wp:positionH relativeFrom="leftMargin">
                    <wp:posOffset>53397</wp:posOffset>
                  </wp:positionH>
                  <wp:positionV relativeFrom="paragraph">
                    <wp:posOffset>-5195</wp:posOffset>
                  </wp:positionV>
                  <wp:extent cx="240665" cy="240665"/>
                  <wp:effectExtent l="0" t="0" r="6985" b="6985"/>
                  <wp:wrapNone/>
                  <wp:docPr id="48474926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05655" name="Gebod Handleiding.JPG"/>
                          <pic:cNvPicPr/>
                        </pic:nvPicPr>
                        <pic:blipFill>
                          <a:blip r:embed="rId15">
                            <a:extLst>
                              <a:ext uri="{28A0092B-C50C-407E-A947-70E740481C1C}">
                                <a14:useLocalDpi xmlns:a14="http://schemas.microsoft.com/office/drawing/2010/main" val="0"/>
                              </a:ext>
                            </a:extLst>
                          </a:blip>
                          <a:stretch>
                            <a:fillRect/>
                          </a:stretch>
                        </pic:blipFill>
                        <pic:spPr>
                          <a:xfrm>
                            <a:off x="0" y="0"/>
                            <a:ext cx="240665" cy="240665"/>
                          </a:xfrm>
                          <a:prstGeom prst="ellipse">
                            <a:avLst/>
                          </a:prstGeom>
                          <a:ln>
                            <a:noFill/>
                          </a:ln>
                          <a:effectLst/>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bCs/>
                <w:color w:val="FFFFFF"/>
                <w:sz w:val="18"/>
                <w:szCs w:val="18"/>
                <w:bdr w:val="nil"/>
                <w:lang w:val="fr-BE" w:eastAsia="nl-BE"/>
              </w:rPr>
              <w:t xml:space="preserve">points d’attention </w:t>
            </w:r>
          </w:p>
        </w:tc>
      </w:tr>
    </w:tbl>
    <w:tbl>
      <w:tblPr>
        <w:tblStyle w:val="TableGrid"/>
        <w:tblW w:w="10185"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tblLayout w:type="fixed"/>
        <w:tblLook w:val="04A0" w:firstRow="1" w:lastRow="0" w:firstColumn="1" w:lastColumn="0" w:noHBand="0" w:noVBand="1"/>
      </w:tblPr>
      <w:tblGrid>
        <w:gridCol w:w="1843"/>
        <w:gridCol w:w="1985"/>
        <w:gridCol w:w="2283"/>
        <w:gridCol w:w="2037"/>
        <w:gridCol w:w="2037"/>
      </w:tblGrid>
      <w:tr w:rsidR="00F957BC" w:rsidRPr="00C92225" w14:paraId="0A7C4F04" w14:textId="77777777" w:rsidTr="00C92225">
        <w:trPr>
          <w:trHeight w:val="1635"/>
        </w:trPr>
        <w:tc>
          <w:tcPr>
            <w:tcW w:w="1843" w:type="dxa"/>
          </w:tcPr>
          <w:bookmarkEnd w:id="0"/>
          <w:p w14:paraId="69B5E833" w14:textId="77777777" w:rsidR="009B6C7E" w:rsidRPr="003A7587" w:rsidRDefault="00CC7756" w:rsidP="009B6C7E">
            <w:pPr>
              <w:spacing w:after="0"/>
              <w:rPr>
                <w:b/>
                <w:bCs/>
                <w:color w:val="0070C0"/>
                <w:sz w:val="18"/>
                <w:szCs w:val="18"/>
              </w:rPr>
            </w:pPr>
            <w:r>
              <w:rPr>
                <w:rFonts w:eastAsia="Arial" w:cs="Arial"/>
                <w:b/>
                <w:bCs/>
                <w:color w:val="0070C0"/>
                <w:sz w:val="18"/>
                <w:szCs w:val="18"/>
                <w:bdr w:val="nil"/>
                <w:lang w:val="fr-BE"/>
              </w:rPr>
              <w:t>1. Signalez les situations contraignantes</w:t>
            </w:r>
          </w:p>
          <w:p w14:paraId="0299CA31" w14:textId="77777777" w:rsidR="009B6C7E" w:rsidRPr="003A7587" w:rsidRDefault="00CC7756" w:rsidP="009B6C7E">
            <w:pPr>
              <w:spacing w:after="0"/>
              <w:rPr>
                <w:sz w:val="18"/>
                <w:szCs w:val="18"/>
              </w:rPr>
            </w:pPr>
            <w:r w:rsidRPr="003A7587">
              <w:rPr>
                <w:noProof/>
                <w:sz w:val="18"/>
                <w:szCs w:val="18"/>
              </w:rPr>
              <w:drawing>
                <wp:inline distT="0" distB="0" distL="0" distR="0" wp14:anchorId="3B8CD492" wp14:editId="24C3B5BD">
                  <wp:extent cx="1156335" cy="922655"/>
                  <wp:effectExtent l="0" t="0" r="5715" b="0"/>
                  <wp:docPr id="38" name="Picture 4">
                    <a:extLst xmlns:a="http://schemas.openxmlformats.org/drawingml/2006/main">
                      <a:ext uri="{FF2B5EF4-FFF2-40B4-BE49-F238E27FC236}">
                        <a16:creationId xmlns:a16="http://schemas.microsoft.com/office/drawing/2014/main" id="{1B06F088-E865-4451-B127-B2CE5990D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06F088-E865-4451-B127-B2CE5990DEB9}"/>
                              </a:ext>
                            </a:extLst>
                          </pic:cNvPr>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56335" cy="922655"/>
                          </a:xfrm>
                          <a:prstGeom prst="rect">
                            <a:avLst/>
                          </a:prstGeom>
                          <a:noFill/>
                          <a:ln>
                            <a:noFill/>
                          </a:ln>
                          <a:effectLst/>
                        </pic:spPr>
                      </pic:pic>
                    </a:graphicData>
                  </a:graphic>
                </wp:inline>
              </w:drawing>
            </w:r>
          </w:p>
          <w:p w14:paraId="60EE6F39" w14:textId="77777777" w:rsidR="009B6C7E" w:rsidRPr="003A7587" w:rsidRDefault="00CC7756" w:rsidP="009B6C7E">
            <w:pPr>
              <w:pStyle w:val="ListParagraph"/>
              <w:numPr>
                <w:ilvl w:val="0"/>
                <w:numId w:val="34"/>
              </w:numPr>
              <w:spacing w:after="0"/>
              <w:ind w:left="266" w:hanging="218"/>
              <w:rPr>
                <w:b/>
                <w:bCs/>
                <w:sz w:val="18"/>
                <w:szCs w:val="18"/>
              </w:rPr>
            </w:pPr>
            <w:r>
              <w:rPr>
                <w:rFonts w:eastAsia="Arial" w:cs="Arial"/>
                <w:i/>
                <w:iCs/>
                <w:sz w:val="18"/>
                <w:szCs w:val="18"/>
                <w:bdr w:val="nil"/>
                <w:lang w:val="fr-BE"/>
              </w:rPr>
              <w:t>Cherchez ensemble des solutions</w:t>
            </w:r>
          </w:p>
        </w:tc>
        <w:tc>
          <w:tcPr>
            <w:tcW w:w="1985" w:type="dxa"/>
          </w:tcPr>
          <w:p w14:paraId="362DCB1B" w14:textId="77777777" w:rsidR="009B6C7E" w:rsidRPr="00C92225" w:rsidRDefault="00CC7756" w:rsidP="009B6C7E">
            <w:pPr>
              <w:spacing w:after="0"/>
              <w:rPr>
                <w:b/>
                <w:bCs/>
                <w:color w:val="0070C0"/>
                <w:sz w:val="18"/>
                <w:szCs w:val="18"/>
                <w:lang w:val="fr-FR"/>
              </w:rPr>
            </w:pPr>
            <w:r>
              <w:rPr>
                <w:rFonts w:eastAsia="Arial" w:cs="Arial"/>
                <w:b/>
                <w:bCs/>
                <w:color w:val="0070C0"/>
                <w:sz w:val="18"/>
                <w:szCs w:val="18"/>
                <w:bdr w:val="nil"/>
                <w:lang w:val="fr-BE"/>
              </w:rPr>
              <w:t>2. Soyez attentif au poids et à la hauteur de levage</w:t>
            </w:r>
          </w:p>
          <w:p w14:paraId="15D59CC8" w14:textId="77777777" w:rsidR="009B6C7E" w:rsidRPr="003A7587" w:rsidRDefault="00CC7756" w:rsidP="002C74C6">
            <w:pPr>
              <w:spacing w:after="0"/>
              <w:rPr>
                <w:i/>
                <w:iCs/>
                <w:sz w:val="18"/>
                <w:szCs w:val="18"/>
              </w:rPr>
            </w:pPr>
            <w:r w:rsidRPr="003A7587">
              <w:rPr>
                <w:noProof/>
              </w:rPr>
              <w:drawing>
                <wp:inline distT="0" distB="0" distL="0" distR="0" wp14:anchorId="031FDF31" wp14:editId="78C211DF">
                  <wp:extent cx="1156335" cy="1210945"/>
                  <wp:effectExtent l="0" t="0" r="5715" b="825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8351" name="Picture 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156335" cy="1210945"/>
                          </a:xfrm>
                          <a:prstGeom prst="rect">
                            <a:avLst/>
                          </a:prstGeom>
                          <a:noFill/>
                          <a:ln>
                            <a:noFill/>
                          </a:ln>
                        </pic:spPr>
                      </pic:pic>
                    </a:graphicData>
                  </a:graphic>
                </wp:inline>
              </w:drawing>
            </w:r>
          </w:p>
        </w:tc>
        <w:tc>
          <w:tcPr>
            <w:tcW w:w="2283" w:type="dxa"/>
          </w:tcPr>
          <w:p w14:paraId="3EEC738E" w14:textId="77777777" w:rsidR="00953199" w:rsidRPr="00C92225" w:rsidRDefault="00CC7756" w:rsidP="00953199">
            <w:pPr>
              <w:spacing w:after="0"/>
              <w:rPr>
                <w:b/>
                <w:bCs/>
                <w:color w:val="0070C0"/>
                <w:sz w:val="18"/>
                <w:szCs w:val="18"/>
                <w:lang w:val="fr-FR"/>
              </w:rPr>
            </w:pPr>
            <w:r>
              <w:rPr>
                <w:rFonts w:eastAsia="Arial" w:cs="Arial"/>
                <w:b/>
                <w:bCs/>
                <w:color w:val="0070C0"/>
                <w:sz w:val="18"/>
                <w:szCs w:val="18"/>
                <w:bdr w:val="nil"/>
                <w:lang w:val="fr-BE"/>
              </w:rPr>
              <w:t>3. Réfléchissez avant de manipuler une charge et cherchez la meilleure façon de la soulever</w:t>
            </w:r>
          </w:p>
          <w:p w14:paraId="1019F2B2" w14:textId="77777777" w:rsidR="00953199" w:rsidRPr="003A7587" w:rsidRDefault="00CC7756" w:rsidP="00953199">
            <w:pPr>
              <w:spacing w:after="0"/>
              <w:rPr>
                <w:b/>
                <w:bCs/>
                <w:sz w:val="18"/>
                <w:szCs w:val="18"/>
              </w:rPr>
            </w:pPr>
            <w:r w:rsidRPr="003A7587">
              <w:rPr>
                <w:b/>
                <w:bCs/>
                <w:noProof/>
                <w:sz w:val="18"/>
                <w:szCs w:val="18"/>
              </w:rPr>
              <w:drawing>
                <wp:inline distT="0" distB="0" distL="0" distR="0" wp14:anchorId="48348542" wp14:editId="21E91F74">
                  <wp:extent cx="1156335" cy="770255"/>
                  <wp:effectExtent l="0" t="0" r="5715" b="0"/>
                  <wp:docPr id="1871457916" name="Afbeelding 4">
                    <a:extLst xmlns:a="http://schemas.openxmlformats.org/drawingml/2006/main">
                      <a:ext uri="{FF2B5EF4-FFF2-40B4-BE49-F238E27FC236}">
                        <a16:creationId xmlns:a16="http://schemas.microsoft.com/office/drawing/2014/main" id="{2A14A3F2-C1C7-4CD3-9EFC-B1F8A62D8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42936" name="Afbeelding 4">
                            <a:extLst>
                              <a:ext uri="{FF2B5EF4-FFF2-40B4-BE49-F238E27FC236}">
                                <a16:creationId xmlns:a16="http://schemas.microsoft.com/office/drawing/2014/main" id="{2A14A3F2-C1C7-4CD3-9EFC-B1F8A62D8341}"/>
                              </a:ext>
                            </a:extLst>
                          </pic:cNvPr>
                          <pic:cNvPicPr>
                            <a:picLocks noChangeAspect="1"/>
                          </pic:cNvPicPr>
                        </pic:nvPicPr>
                        <pic:blipFill>
                          <a:blip r:embed="rId18"/>
                          <a:stretch>
                            <a:fillRect/>
                          </a:stretch>
                        </pic:blipFill>
                        <pic:spPr>
                          <a:xfrm>
                            <a:off x="0" y="0"/>
                            <a:ext cx="1156335" cy="770255"/>
                          </a:xfrm>
                          <a:prstGeom prst="rect">
                            <a:avLst/>
                          </a:prstGeom>
                        </pic:spPr>
                      </pic:pic>
                    </a:graphicData>
                  </a:graphic>
                </wp:inline>
              </w:drawing>
            </w:r>
          </w:p>
          <w:p w14:paraId="4E803D8D" w14:textId="77777777" w:rsidR="00440772" w:rsidRPr="00C92225" w:rsidRDefault="00CC7756" w:rsidP="00953199">
            <w:pPr>
              <w:pStyle w:val="ListParagraph"/>
              <w:numPr>
                <w:ilvl w:val="0"/>
                <w:numId w:val="34"/>
              </w:numPr>
              <w:spacing w:after="0"/>
              <w:ind w:left="266" w:hanging="218"/>
              <w:rPr>
                <w:i/>
                <w:iCs/>
                <w:sz w:val="18"/>
                <w:szCs w:val="18"/>
                <w:lang w:val="fr-FR"/>
              </w:rPr>
            </w:pPr>
            <w:r>
              <w:rPr>
                <w:rFonts w:eastAsia="Arial" w:cs="Arial"/>
                <w:i/>
                <w:iCs/>
                <w:sz w:val="18"/>
                <w:szCs w:val="18"/>
                <w:bdr w:val="nil"/>
                <w:lang w:val="fr-BE"/>
              </w:rPr>
              <w:t>Est-il possible d'éviter de soulever la charge ?</w:t>
            </w:r>
          </w:p>
          <w:p w14:paraId="28C62E7A" w14:textId="77777777" w:rsidR="00953199" w:rsidRPr="00C92225" w:rsidRDefault="00CC7756" w:rsidP="00953199">
            <w:pPr>
              <w:pStyle w:val="ListParagraph"/>
              <w:numPr>
                <w:ilvl w:val="0"/>
                <w:numId w:val="34"/>
              </w:numPr>
              <w:spacing w:after="0"/>
              <w:ind w:left="266" w:hanging="218"/>
              <w:rPr>
                <w:i/>
                <w:iCs/>
                <w:sz w:val="18"/>
                <w:szCs w:val="18"/>
                <w:lang w:val="fr-FR"/>
              </w:rPr>
            </w:pPr>
            <w:r>
              <w:rPr>
                <w:rFonts w:eastAsia="Arial" w:cs="Arial"/>
                <w:i/>
                <w:iCs/>
                <w:sz w:val="18"/>
                <w:szCs w:val="18"/>
                <w:bdr w:val="nil"/>
                <w:lang w:val="fr-BE"/>
              </w:rPr>
              <w:t>Évitez de soulever la charge depuis le sol</w:t>
            </w:r>
          </w:p>
          <w:p w14:paraId="55F1D982" w14:textId="77777777" w:rsidR="009B6C7E" w:rsidRPr="00C92225" w:rsidRDefault="009B6C7E" w:rsidP="00953199">
            <w:pPr>
              <w:pStyle w:val="ListParagraph"/>
              <w:spacing w:after="0"/>
              <w:ind w:left="266"/>
              <w:rPr>
                <w:sz w:val="18"/>
                <w:szCs w:val="18"/>
                <w:lang w:val="fr-FR"/>
              </w:rPr>
            </w:pPr>
          </w:p>
        </w:tc>
        <w:tc>
          <w:tcPr>
            <w:tcW w:w="2037" w:type="dxa"/>
          </w:tcPr>
          <w:p w14:paraId="3A322C3D" w14:textId="77777777" w:rsidR="009B6C7E" w:rsidRPr="003A7587" w:rsidRDefault="00CC7756" w:rsidP="009B6C7E">
            <w:pPr>
              <w:spacing w:after="0"/>
              <w:rPr>
                <w:b/>
                <w:bCs/>
                <w:color w:val="0070C0"/>
                <w:sz w:val="18"/>
                <w:szCs w:val="18"/>
              </w:rPr>
            </w:pPr>
            <w:r>
              <w:rPr>
                <w:rFonts w:eastAsia="Arial" w:cs="Arial"/>
                <w:b/>
                <w:bCs/>
                <w:color w:val="0070C0"/>
                <w:sz w:val="18"/>
                <w:szCs w:val="18"/>
                <w:bdr w:val="nil"/>
                <w:lang w:val="fr-BE"/>
              </w:rPr>
              <w:t>4. Rangez</w:t>
            </w:r>
          </w:p>
          <w:p w14:paraId="31D7FC19" w14:textId="77777777" w:rsidR="009B6C7E" w:rsidRPr="003A7587" w:rsidRDefault="00CC7756" w:rsidP="009B6C7E">
            <w:pPr>
              <w:spacing w:after="0"/>
              <w:rPr>
                <w:i/>
                <w:iCs/>
                <w:sz w:val="18"/>
                <w:szCs w:val="18"/>
              </w:rPr>
            </w:pPr>
            <w:r w:rsidRPr="003A7587">
              <w:rPr>
                <w:i/>
                <w:iCs/>
                <w:noProof/>
                <w:sz w:val="18"/>
                <w:szCs w:val="18"/>
              </w:rPr>
              <w:drawing>
                <wp:inline distT="0" distB="0" distL="0" distR="0" wp14:anchorId="07685CE4" wp14:editId="49C04FB3">
                  <wp:extent cx="1156335" cy="768985"/>
                  <wp:effectExtent l="0" t="0" r="5715" b="0"/>
                  <wp:docPr id="13314" name="Picture 2">
                    <a:extLst xmlns:a="http://schemas.openxmlformats.org/drawingml/2006/main">
                      <a:ext uri="{FF2B5EF4-FFF2-40B4-BE49-F238E27FC236}">
                        <a16:creationId xmlns:a16="http://schemas.microsoft.com/office/drawing/2014/main" id="{420BF8E3-5982-4865-BCCB-054D44834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11454" name="Picture 2">
                            <a:extLst>
                              <a:ext uri="{FF2B5EF4-FFF2-40B4-BE49-F238E27FC236}">
                                <a16:creationId xmlns:a16="http://schemas.microsoft.com/office/drawing/2014/main" id="{420BF8E3-5982-4865-BCCB-054D44834257}"/>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156335" cy="768985"/>
                          </a:xfrm>
                          <a:prstGeom prst="rect">
                            <a:avLst/>
                          </a:prstGeom>
                          <a:noFill/>
                        </pic:spPr>
                      </pic:pic>
                    </a:graphicData>
                  </a:graphic>
                </wp:inline>
              </w:drawing>
            </w:r>
          </w:p>
          <w:p w14:paraId="45EF200D" w14:textId="77777777" w:rsidR="00440772" w:rsidRDefault="00CC7756" w:rsidP="009B6C7E">
            <w:pPr>
              <w:pStyle w:val="ListParagraph"/>
              <w:numPr>
                <w:ilvl w:val="0"/>
                <w:numId w:val="34"/>
              </w:numPr>
              <w:spacing w:after="0"/>
              <w:ind w:left="266" w:hanging="218"/>
              <w:rPr>
                <w:i/>
                <w:iCs/>
                <w:sz w:val="18"/>
                <w:szCs w:val="18"/>
              </w:rPr>
            </w:pPr>
            <w:r>
              <w:rPr>
                <w:rFonts w:eastAsia="Arial" w:cs="Arial"/>
                <w:i/>
                <w:iCs/>
                <w:sz w:val="18"/>
                <w:szCs w:val="18"/>
                <w:bdr w:val="nil"/>
                <w:lang w:val="fr-BE"/>
              </w:rPr>
              <w:t>Gardez les passages dégagés</w:t>
            </w:r>
          </w:p>
          <w:p w14:paraId="01AD6BD1" w14:textId="77777777" w:rsidR="009B6C7E" w:rsidRPr="00C92225" w:rsidRDefault="00CC7756" w:rsidP="009B6C7E">
            <w:pPr>
              <w:pStyle w:val="ListParagraph"/>
              <w:numPr>
                <w:ilvl w:val="0"/>
                <w:numId w:val="34"/>
              </w:numPr>
              <w:spacing w:after="0"/>
              <w:ind w:left="266" w:hanging="218"/>
              <w:rPr>
                <w:i/>
                <w:iCs/>
                <w:sz w:val="18"/>
                <w:szCs w:val="18"/>
                <w:lang w:val="fr-FR"/>
              </w:rPr>
            </w:pPr>
            <w:r>
              <w:rPr>
                <w:rFonts w:eastAsia="Arial" w:cs="Arial"/>
                <w:i/>
                <w:iCs/>
                <w:sz w:val="18"/>
                <w:szCs w:val="18"/>
                <w:bdr w:val="nil"/>
                <w:lang w:val="fr-BE"/>
              </w:rPr>
              <w:t>Veillez à avoir un poste de travail ordonné</w:t>
            </w:r>
          </w:p>
          <w:p w14:paraId="750DE346" w14:textId="77777777" w:rsidR="009B6C7E" w:rsidRPr="00C92225" w:rsidRDefault="00CC7756" w:rsidP="009B6C7E">
            <w:pPr>
              <w:pStyle w:val="ListParagraph"/>
              <w:numPr>
                <w:ilvl w:val="0"/>
                <w:numId w:val="34"/>
              </w:numPr>
              <w:spacing w:after="0"/>
              <w:ind w:left="266" w:hanging="218"/>
              <w:rPr>
                <w:i/>
                <w:iCs/>
                <w:sz w:val="18"/>
                <w:szCs w:val="18"/>
                <w:lang w:val="fr-FR"/>
              </w:rPr>
            </w:pPr>
            <w:r>
              <w:rPr>
                <w:rFonts w:eastAsia="Arial" w:cs="Arial"/>
                <w:i/>
                <w:iCs/>
                <w:sz w:val="18"/>
                <w:szCs w:val="18"/>
                <w:bdr w:val="nil"/>
                <w:lang w:val="fr-BE"/>
              </w:rPr>
              <w:t xml:space="preserve">Veillez à avoir une liberté de mouvement suffisante </w:t>
            </w:r>
          </w:p>
        </w:tc>
        <w:tc>
          <w:tcPr>
            <w:tcW w:w="2037" w:type="dxa"/>
          </w:tcPr>
          <w:p w14:paraId="30D4F709" w14:textId="77777777" w:rsidR="009B6C7E" w:rsidRPr="00C92225" w:rsidRDefault="00CC7756" w:rsidP="009B6C7E">
            <w:pPr>
              <w:spacing w:after="0"/>
              <w:rPr>
                <w:b/>
                <w:bCs/>
                <w:color w:val="0070C0"/>
                <w:sz w:val="18"/>
                <w:szCs w:val="18"/>
                <w:lang w:val="fr-FR"/>
              </w:rPr>
            </w:pPr>
            <w:r>
              <w:rPr>
                <w:rFonts w:eastAsia="Arial" w:cs="Arial"/>
                <w:b/>
                <w:bCs/>
                <w:color w:val="0070C0"/>
                <w:sz w:val="18"/>
                <w:szCs w:val="18"/>
                <w:bdr w:val="nil"/>
                <w:lang w:val="fr-BE"/>
              </w:rPr>
              <w:t>5. Adoptez une posture de base stable</w:t>
            </w:r>
          </w:p>
          <w:p w14:paraId="7515CF63" w14:textId="77777777" w:rsidR="009B6C7E" w:rsidRPr="003A7587" w:rsidRDefault="00CC7756" w:rsidP="009B6C7E">
            <w:pPr>
              <w:spacing w:after="0"/>
              <w:rPr>
                <w:b/>
                <w:bCs/>
                <w:color w:val="0070C0"/>
                <w:sz w:val="18"/>
                <w:szCs w:val="18"/>
              </w:rPr>
            </w:pPr>
            <w:r w:rsidRPr="003A7587">
              <w:rPr>
                <w:b/>
                <w:bCs/>
                <w:noProof/>
                <w:color w:val="0070C0"/>
                <w:sz w:val="18"/>
                <w:szCs w:val="18"/>
              </w:rPr>
              <w:drawing>
                <wp:inline distT="0" distB="0" distL="0" distR="0" wp14:anchorId="71BE5AB2" wp14:editId="2EAA423F">
                  <wp:extent cx="1156335" cy="959485"/>
                  <wp:effectExtent l="0" t="0" r="5715" b="0"/>
                  <wp:docPr id="6" name="Afbeelding 5">
                    <a:extLst xmlns:a="http://schemas.openxmlformats.org/drawingml/2006/main">
                      <a:ext uri="{FF2B5EF4-FFF2-40B4-BE49-F238E27FC236}">
                        <a16:creationId xmlns:a16="http://schemas.microsoft.com/office/drawing/2014/main" id="{997056F8-B9EA-4CE5-B2F2-5AB7B4B08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97317" name="Afbeelding 5">
                            <a:extLst>
                              <a:ext uri="{FF2B5EF4-FFF2-40B4-BE49-F238E27FC236}">
                                <a16:creationId xmlns:a16="http://schemas.microsoft.com/office/drawing/2014/main" id="{997056F8-B9EA-4CE5-B2F2-5AB7B4B081B5}"/>
                              </a:ext>
                            </a:extLst>
                          </pic:cNvPr>
                          <pic:cNvPicPr>
                            <a:picLocks noChangeAspect="1"/>
                          </pic:cNvPicPr>
                        </pic:nvPicPr>
                        <pic:blipFill>
                          <a:blip r:embed="rId20">
                            <a:clrChange>
                              <a:clrFrom>
                                <a:srgbClr val="FFFEFC"/>
                              </a:clrFrom>
                              <a:clrTo>
                                <a:srgbClr val="FFFEFC">
                                  <a:alpha val="0"/>
                                </a:srgbClr>
                              </a:clrTo>
                            </a:clrChange>
                          </a:blip>
                          <a:stretch>
                            <a:fillRect/>
                          </a:stretch>
                        </pic:blipFill>
                        <pic:spPr>
                          <a:xfrm>
                            <a:off x="0" y="0"/>
                            <a:ext cx="1156335" cy="959485"/>
                          </a:xfrm>
                          <a:prstGeom prst="rect">
                            <a:avLst/>
                          </a:prstGeom>
                        </pic:spPr>
                      </pic:pic>
                    </a:graphicData>
                  </a:graphic>
                </wp:inline>
              </w:drawing>
            </w:r>
          </w:p>
          <w:p w14:paraId="60C1EEDE" w14:textId="77777777" w:rsidR="00440772" w:rsidRPr="00C92225" w:rsidRDefault="00CC7756" w:rsidP="009B6C7E">
            <w:pPr>
              <w:pStyle w:val="ListParagraph"/>
              <w:numPr>
                <w:ilvl w:val="0"/>
                <w:numId w:val="34"/>
              </w:numPr>
              <w:spacing w:after="0"/>
              <w:ind w:left="266" w:hanging="218"/>
              <w:rPr>
                <w:i/>
                <w:iCs/>
                <w:sz w:val="18"/>
                <w:szCs w:val="18"/>
                <w:lang w:val="fr-FR"/>
              </w:rPr>
            </w:pPr>
            <w:r>
              <w:rPr>
                <w:rFonts w:eastAsia="Arial" w:cs="Arial"/>
                <w:i/>
                <w:iCs/>
                <w:sz w:val="18"/>
                <w:szCs w:val="18"/>
                <w:bdr w:val="nil"/>
                <w:lang w:val="fr-BE"/>
              </w:rPr>
              <w:t>Écartez vos pieds de la largeur des épaules</w:t>
            </w:r>
          </w:p>
          <w:p w14:paraId="0AF595B1" w14:textId="77777777" w:rsidR="009B6C7E" w:rsidRPr="00C92225" w:rsidRDefault="00CC7756" w:rsidP="009B6C7E">
            <w:pPr>
              <w:pStyle w:val="ListParagraph"/>
              <w:numPr>
                <w:ilvl w:val="0"/>
                <w:numId w:val="34"/>
              </w:numPr>
              <w:spacing w:after="0"/>
              <w:ind w:left="266" w:hanging="218"/>
              <w:rPr>
                <w:i/>
                <w:iCs/>
                <w:sz w:val="18"/>
                <w:szCs w:val="18"/>
                <w:lang w:val="fr-FR"/>
              </w:rPr>
            </w:pPr>
            <w:r>
              <w:rPr>
                <w:rFonts w:eastAsia="Arial" w:cs="Arial"/>
                <w:i/>
                <w:iCs/>
                <w:sz w:val="18"/>
                <w:szCs w:val="18"/>
                <w:bdr w:val="nil"/>
                <w:lang w:val="fr-BE"/>
              </w:rPr>
              <w:t>Placez-vous le plus près possible de la charge</w:t>
            </w:r>
          </w:p>
        </w:tc>
      </w:tr>
      <w:tr w:rsidR="00F957BC" w14:paraId="53C320E2" w14:textId="77777777" w:rsidTr="00C92225">
        <w:trPr>
          <w:trHeight w:val="759"/>
        </w:trPr>
        <w:tc>
          <w:tcPr>
            <w:tcW w:w="1843" w:type="dxa"/>
          </w:tcPr>
          <w:p w14:paraId="5DF00A44" w14:textId="77777777" w:rsidR="009B6C7E" w:rsidRPr="00C92225" w:rsidRDefault="00CC7756" w:rsidP="009B6C7E">
            <w:pPr>
              <w:spacing w:after="0"/>
              <w:rPr>
                <w:b/>
                <w:bCs/>
                <w:color w:val="0070C0"/>
                <w:sz w:val="18"/>
                <w:szCs w:val="18"/>
                <w:lang w:val="fr-FR"/>
              </w:rPr>
            </w:pPr>
            <w:r>
              <w:rPr>
                <w:rFonts w:eastAsia="Arial" w:cs="Arial"/>
                <w:b/>
                <w:bCs/>
                <w:color w:val="0070C0"/>
                <w:sz w:val="18"/>
                <w:szCs w:val="18"/>
                <w:bdr w:val="nil"/>
                <w:lang w:val="fr-BE"/>
              </w:rPr>
              <w:t>6. Tournez à l'aide de vos pieds et non de votre dos</w:t>
            </w:r>
          </w:p>
          <w:p w14:paraId="5CC6CD49" w14:textId="77777777" w:rsidR="009B6C7E" w:rsidRPr="00B33073" w:rsidRDefault="00CC7756" w:rsidP="009B6C7E">
            <w:pPr>
              <w:spacing w:after="0"/>
              <w:rPr>
                <w:sz w:val="18"/>
                <w:szCs w:val="18"/>
              </w:rPr>
            </w:pPr>
            <w:r w:rsidRPr="009B08F9">
              <w:rPr>
                <w:noProof/>
                <w:sz w:val="18"/>
                <w:szCs w:val="18"/>
              </w:rPr>
              <w:drawing>
                <wp:inline distT="0" distB="0" distL="0" distR="0" wp14:anchorId="54BC2DCC" wp14:editId="5235CCD1">
                  <wp:extent cx="1066800" cy="781094"/>
                  <wp:effectExtent l="0" t="0" r="0" b="0"/>
                  <wp:docPr id="19" name="Afbeelding 4">
                    <a:extLst xmlns:a="http://schemas.openxmlformats.org/drawingml/2006/main">
                      <a:ext uri="{FF2B5EF4-FFF2-40B4-BE49-F238E27FC236}">
                        <a16:creationId xmlns:a16="http://schemas.microsoft.com/office/drawing/2014/main" id="{394E05D3-A394-451F-A611-F7B340391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57246" name="Afbeelding 4">
                            <a:extLst>
                              <a:ext uri="{FF2B5EF4-FFF2-40B4-BE49-F238E27FC236}">
                                <a16:creationId xmlns:a16="http://schemas.microsoft.com/office/drawing/2014/main" id="{394E05D3-A394-451F-A611-F7B340391CAE}"/>
                              </a:ext>
                            </a:extLst>
                          </pic:cNvPr>
                          <pic:cNvPicPr>
                            <a:picLocks noChangeAspect="1"/>
                          </pic:cNvPicPr>
                        </pic:nvPicPr>
                        <pic:blipFill>
                          <a:blip r:embed="rId21"/>
                          <a:srcRect r="52224"/>
                          <a:stretch>
                            <a:fillRect/>
                          </a:stretch>
                        </pic:blipFill>
                        <pic:spPr bwMode="auto">
                          <a:xfrm>
                            <a:off x="0" y="0"/>
                            <a:ext cx="1070454" cy="783769"/>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51BE49A7" w14:textId="77777777" w:rsidR="009B6C7E" w:rsidRPr="00C92225" w:rsidRDefault="00CC7756" w:rsidP="009B6C7E">
            <w:pPr>
              <w:spacing w:after="0"/>
              <w:rPr>
                <w:b/>
                <w:bCs/>
                <w:color w:val="0070C0"/>
                <w:sz w:val="18"/>
                <w:szCs w:val="18"/>
                <w:lang w:val="fr-FR"/>
              </w:rPr>
            </w:pPr>
            <w:r w:rsidRPr="00C92225">
              <w:rPr>
                <w:rFonts w:eastAsia="Arial" w:cs="Arial"/>
                <w:b/>
                <w:bCs/>
                <w:color w:val="0070C0"/>
                <w:sz w:val="18"/>
                <w:szCs w:val="18"/>
                <w:bdr w:val="nil"/>
                <w:lang w:val="fr-BE"/>
              </w:rPr>
              <w:t xml:space="preserve">7. Ne portez pas trop de charges </w:t>
            </w:r>
          </w:p>
          <w:p w14:paraId="0C1C673C" w14:textId="77777777" w:rsidR="009B6C7E" w:rsidRPr="00C92225" w:rsidRDefault="00CC7756" w:rsidP="009B6C7E">
            <w:pPr>
              <w:spacing w:after="0"/>
              <w:jc w:val="center"/>
              <w:rPr>
                <w:i/>
                <w:iCs/>
                <w:sz w:val="18"/>
                <w:szCs w:val="18"/>
              </w:rPr>
            </w:pPr>
            <w:r w:rsidRPr="00C92225">
              <w:rPr>
                <w:i/>
                <w:iCs/>
                <w:noProof/>
                <w:sz w:val="18"/>
                <w:szCs w:val="18"/>
              </w:rPr>
              <mc:AlternateContent>
                <mc:Choice Requires="wps">
                  <w:drawing>
                    <wp:anchor distT="0" distB="0" distL="114300" distR="114300" simplePos="0" relativeHeight="251666432" behindDoc="0" locked="0" layoutInCell="1" allowOverlap="1" wp14:anchorId="74FF425E" wp14:editId="7FA2052F">
                      <wp:simplePos x="0" y="0"/>
                      <wp:positionH relativeFrom="column">
                        <wp:posOffset>762000</wp:posOffset>
                      </wp:positionH>
                      <wp:positionV relativeFrom="paragraph">
                        <wp:posOffset>622300</wp:posOffset>
                      </wp:positionV>
                      <wp:extent cx="209550" cy="266700"/>
                      <wp:effectExtent l="0" t="0" r="0" b="0"/>
                      <wp:wrapNone/>
                      <wp:docPr id="33" name="Rechthoek 33"/>
                      <wp:cNvGraphicFramePr/>
                      <a:graphic xmlns:a="http://schemas.openxmlformats.org/drawingml/2006/main">
                        <a:graphicData uri="http://schemas.microsoft.com/office/word/2010/wordprocessingShape">
                          <wps:wsp>
                            <wps:cNvSpPr/>
                            <wps:spPr>
                              <a:xfrm>
                                <a:off x="0" y="0"/>
                                <a:ext cx="2095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w:pict>
                    <v:rect w14:anchorId="75BA943F" id="Rechthoek 33" o:spid="_x0000_s1026" style="position:absolute;margin-left:60pt;margin-top:49pt;width:16.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" fillcolor="white [3212]" stroked="f" strokeweight="2pt"/>
                  </w:pict>
                </mc:Fallback>
              </mc:AlternateContent>
            </w:r>
            <w:r w:rsidRPr="00C92225">
              <w:rPr>
                <w:i/>
                <w:iCs/>
                <w:noProof/>
                <w:sz w:val="18"/>
                <w:szCs w:val="18"/>
              </w:rPr>
              <w:drawing>
                <wp:inline distT="0" distB="0" distL="0" distR="0" wp14:anchorId="05ADD1CA" wp14:editId="7855F3A4">
                  <wp:extent cx="628015" cy="1047737"/>
                  <wp:effectExtent l="0" t="0" r="635" b="635"/>
                  <wp:docPr id="28" name="Afbeelding 4">
                    <a:extLst xmlns:a="http://schemas.openxmlformats.org/drawingml/2006/main">
                      <a:ext uri="{FF2B5EF4-FFF2-40B4-BE49-F238E27FC236}">
                        <a16:creationId xmlns:a16="http://schemas.microsoft.com/office/drawing/2014/main" id="{F118DFA9-4C40-4CAC-9A22-51F398617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54986" name="Afbeelding 4">
                            <a:extLst>
                              <a:ext uri="{FF2B5EF4-FFF2-40B4-BE49-F238E27FC236}">
                                <a16:creationId xmlns:a16="http://schemas.microsoft.com/office/drawing/2014/main" id="{F118DFA9-4C40-4CAC-9A22-51F39861705B}"/>
                              </a:ext>
                            </a:extLst>
                          </pic:cNvPr>
                          <pic:cNvPicPr>
                            <a:picLocks noChangeAspect="1"/>
                          </pic:cNvPicPr>
                        </pic:nvPicPr>
                        <pic:blipFill>
                          <a:blip r:embed="rId22"/>
                          <a:srcRect l="62985" t="11376" r="22380" b="5208"/>
                          <a:stretch>
                            <a:fillRect/>
                          </a:stretch>
                        </pic:blipFill>
                        <pic:spPr bwMode="auto">
                          <a:xfrm>
                            <a:off x="0" y="0"/>
                            <a:ext cx="633336" cy="1056614"/>
                          </a:xfrm>
                          <a:prstGeom prst="rect">
                            <a:avLst/>
                          </a:prstGeom>
                          <a:ln>
                            <a:noFill/>
                          </a:ln>
                          <a:extLst>
                            <a:ext uri="{53640926-AAD7-44D8-BBD7-CCE9431645EC}">
                              <a14:shadowObscured xmlns:a14="http://schemas.microsoft.com/office/drawing/2010/main"/>
                            </a:ext>
                          </a:extLst>
                        </pic:spPr>
                      </pic:pic>
                    </a:graphicData>
                  </a:graphic>
                </wp:inline>
              </w:drawing>
            </w:r>
          </w:p>
        </w:tc>
        <w:tc>
          <w:tcPr>
            <w:tcW w:w="2283" w:type="dxa"/>
          </w:tcPr>
          <w:p w14:paraId="38B11AED" w14:textId="77777777" w:rsidR="009B6C7E" w:rsidRPr="00C92225" w:rsidRDefault="00CC7756" w:rsidP="009B6C7E">
            <w:pPr>
              <w:spacing w:after="0"/>
              <w:rPr>
                <w:b/>
                <w:bCs/>
                <w:color w:val="0070C0"/>
                <w:sz w:val="18"/>
                <w:szCs w:val="18"/>
                <w:lang w:val="fr-FR"/>
              </w:rPr>
            </w:pPr>
            <w:r w:rsidRPr="00C92225">
              <w:rPr>
                <w:rFonts w:eastAsia="Arial" w:cs="Arial"/>
                <w:b/>
                <w:bCs/>
                <w:color w:val="0070C0"/>
                <w:sz w:val="18"/>
                <w:szCs w:val="18"/>
                <w:bdr w:val="nil"/>
                <w:lang w:val="fr-BE"/>
              </w:rPr>
              <w:t>8. Assurez-vous d'avoir une bonne prise en main</w:t>
            </w:r>
          </w:p>
          <w:p w14:paraId="7D62BD6D" w14:textId="77777777" w:rsidR="009B6C7E" w:rsidRPr="00C92225" w:rsidRDefault="00CC7756" w:rsidP="009B6C7E">
            <w:pPr>
              <w:spacing w:after="0"/>
              <w:rPr>
                <w:i/>
                <w:iCs/>
                <w:sz w:val="18"/>
                <w:szCs w:val="18"/>
              </w:rPr>
            </w:pPr>
            <w:r w:rsidRPr="00C92225">
              <w:rPr>
                <w:noProof/>
                <w:sz w:val="18"/>
                <w:szCs w:val="18"/>
              </w:rPr>
              <w:drawing>
                <wp:inline distT="0" distB="0" distL="0" distR="0" wp14:anchorId="1470E2CD" wp14:editId="49B98EA4">
                  <wp:extent cx="1156335" cy="847725"/>
                  <wp:effectExtent l="0" t="0" r="0" b="9525"/>
                  <wp:docPr id="16" name="Afbeelding 4">
                    <a:extLst xmlns:a="http://schemas.openxmlformats.org/drawingml/2006/main">
                      <a:ext uri="{FF2B5EF4-FFF2-40B4-BE49-F238E27FC236}">
                        <a16:creationId xmlns:a16="http://schemas.microsoft.com/office/drawing/2014/main" id="{F96790B7-BD3F-4CCD-9CF6-B44DCED3C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98556" name="Afbeelding 4">
                            <a:extLst>
                              <a:ext uri="{FF2B5EF4-FFF2-40B4-BE49-F238E27FC236}">
                                <a16:creationId xmlns:a16="http://schemas.microsoft.com/office/drawing/2014/main" id="{F96790B7-BD3F-4CCD-9CF6-B44DCED3C677}"/>
                              </a:ext>
                            </a:extLst>
                          </pic:cNvPr>
                          <pic:cNvPicPr>
                            <a:picLocks noChangeAspect="1"/>
                          </pic:cNvPicPr>
                        </pic:nvPicPr>
                        <pic:blipFill>
                          <a:blip r:embed="rId23">
                            <a:clrChange>
                              <a:clrFrom>
                                <a:srgbClr val="FFFFFF"/>
                              </a:clrFrom>
                              <a:clrTo>
                                <a:srgbClr val="FFFFFF">
                                  <a:alpha val="0"/>
                                </a:srgbClr>
                              </a:clrTo>
                            </a:clrChange>
                            <a:duotone>
                              <a:schemeClr val="accent1">
                                <a:shade val="45000"/>
                                <a:satMod val="135000"/>
                              </a:schemeClr>
                              <a:prstClr val="white"/>
                            </a:duotone>
                          </a:blip>
                          <a:srcRect t="53861" r="60730" b="6931"/>
                          <a:stretch>
                            <a:fillRect/>
                          </a:stretch>
                        </pic:blipFill>
                        <pic:spPr bwMode="auto">
                          <a:xfrm>
                            <a:off x="0" y="0"/>
                            <a:ext cx="1156335" cy="847725"/>
                          </a:xfrm>
                          <a:prstGeom prst="rect">
                            <a:avLst/>
                          </a:prstGeom>
                          <a:ln>
                            <a:noFill/>
                          </a:ln>
                          <a:extLst>
                            <a:ext uri="{53640926-AAD7-44D8-BBD7-CCE9431645EC}">
                              <a14:shadowObscured xmlns:a14="http://schemas.microsoft.com/office/drawing/2010/main"/>
                            </a:ext>
                          </a:extLst>
                        </pic:spPr>
                      </pic:pic>
                    </a:graphicData>
                  </a:graphic>
                </wp:inline>
              </w:drawing>
            </w:r>
          </w:p>
          <w:p w14:paraId="2A0DD565" w14:textId="7CA493FF" w:rsidR="009B6C7E" w:rsidRPr="00C92225" w:rsidRDefault="00CC7756" w:rsidP="00C92225">
            <w:pPr>
              <w:pStyle w:val="ListParagraph"/>
              <w:numPr>
                <w:ilvl w:val="0"/>
                <w:numId w:val="34"/>
              </w:numPr>
              <w:spacing w:after="0"/>
              <w:ind w:left="266" w:hanging="218"/>
              <w:rPr>
                <w:i/>
                <w:iCs/>
                <w:color w:val="0070C0"/>
                <w:sz w:val="18"/>
                <w:szCs w:val="18"/>
                <w:lang w:val="fr-FR"/>
              </w:rPr>
            </w:pPr>
            <w:r w:rsidRPr="00C92225">
              <w:rPr>
                <w:rFonts w:eastAsia="Arial" w:cs="Arial"/>
                <w:i/>
                <w:iCs/>
                <w:sz w:val="18"/>
                <w:szCs w:val="18"/>
                <w:bdr w:val="nil"/>
                <w:lang w:val="fr-BE"/>
              </w:rPr>
              <w:t>Inclinez la charge pour l'attraper par en-dessous</w:t>
            </w:r>
          </w:p>
        </w:tc>
        <w:tc>
          <w:tcPr>
            <w:tcW w:w="2037" w:type="dxa"/>
          </w:tcPr>
          <w:p w14:paraId="6FC04913" w14:textId="77777777" w:rsidR="009B6C7E" w:rsidRPr="00C92225" w:rsidRDefault="00CC7756" w:rsidP="009B6C7E">
            <w:pPr>
              <w:spacing w:after="0"/>
              <w:rPr>
                <w:b/>
                <w:bCs/>
                <w:color w:val="0070C0"/>
                <w:sz w:val="18"/>
                <w:szCs w:val="18"/>
                <w:lang w:val="fr-FR"/>
              </w:rPr>
            </w:pPr>
            <w:r>
              <w:rPr>
                <w:rFonts w:eastAsia="Arial" w:cs="Arial"/>
                <w:b/>
                <w:bCs/>
                <w:color w:val="0070C0"/>
                <w:sz w:val="18"/>
                <w:szCs w:val="18"/>
                <w:bdr w:val="nil"/>
                <w:lang w:val="fr-BE"/>
              </w:rPr>
              <w:t>9. Assurez une courbure naturelle du dos</w:t>
            </w:r>
          </w:p>
          <w:p w14:paraId="3EC03F62" w14:textId="77777777" w:rsidR="009B6C7E" w:rsidRPr="00B33073" w:rsidRDefault="00CC7756" w:rsidP="009B6C7E">
            <w:pPr>
              <w:spacing w:after="0"/>
              <w:rPr>
                <w:sz w:val="18"/>
                <w:szCs w:val="18"/>
              </w:rPr>
            </w:pPr>
            <w:r w:rsidRPr="00DE2B4E">
              <w:rPr>
                <w:noProof/>
                <w:sz w:val="18"/>
                <w:szCs w:val="18"/>
              </w:rPr>
              <w:drawing>
                <wp:inline distT="0" distB="0" distL="0" distR="0" wp14:anchorId="6EA1FDF2" wp14:editId="57981AFC">
                  <wp:extent cx="1191892" cy="792824"/>
                  <wp:effectExtent l="0" t="0" r="8890" b="7620"/>
                  <wp:docPr id="14" name="Afbeelding 5">
                    <a:extLst xmlns:a="http://schemas.openxmlformats.org/drawingml/2006/main">
                      <a:ext uri="{FF2B5EF4-FFF2-40B4-BE49-F238E27FC236}">
                        <a16:creationId xmlns:a16="http://schemas.microsoft.com/office/drawing/2014/main" id="{76B24371-2A82-4E00-BF45-8E297C4316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91221" name="Afbeelding 5">
                            <a:extLst>
                              <a:ext uri="{FF2B5EF4-FFF2-40B4-BE49-F238E27FC236}">
                                <a16:creationId xmlns:a16="http://schemas.microsoft.com/office/drawing/2014/main" id="{76B24371-2A82-4E00-BF45-8E297C43161A}"/>
                              </a:ext>
                            </a:extLst>
                          </pic:cNvPr>
                          <pic:cNvPicPr>
                            <a:picLocks noChangeAspect="1"/>
                          </pic:cNvPicPr>
                        </pic:nvPicPr>
                        <pic:blipFill>
                          <a:blip r:embed="rId24"/>
                          <a:srcRect l="7579" t="7767"/>
                          <a:stretch>
                            <a:fillRect/>
                          </a:stretch>
                        </pic:blipFill>
                        <pic:spPr bwMode="auto">
                          <a:xfrm>
                            <a:off x="0" y="0"/>
                            <a:ext cx="1209181" cy="804324"/>
                          </a:xfrm>
                          <a:prstGeom prst="rect">
                            <a:avLst/>
                          </a:prstGeom>
                          <a:ln>
                            <a:noFill/>
                          </a:ln>
                          <a:extLst>
                            <a:ext uri="{53640926-AAD7-44D8-BBD7-CCE9431645EC}">
                              <a14:shadowObscured xmlns:a14="http://schemas.microsoft.com/office/drawing/2010/main"/>
                            </a:ext>
                          </a:extLst>
                        </pic:spPr>
                      </pic:pic>
                    </a:graphicData>
                  </a:graphic>
                </wp:inline>
              </w:drawing>
            </w:r>
          </w:p>
        </w:tc>
        <w:tc>
          <w:tcPr>
            <w:tcW w:w="2037" w:type="dxa"/>
          </w:tcPr>
          <w:p w14:paraId="704C7894" w14:textId="77777777" w:rsidR="009B6C7E" w:rsidRDefault="00CC7756" w:rsidP="009B6C7E">
            <w:pPr>
              <w:spacing w:after="0"/>
              <w:rPr>
                <w:b/>
                <w:bCs/>
                <w:color w:val="0070C0"/>
                <w:sz w:val="18"/>
                <w:szCs w:val="18"/>
              </w:rPr>
            </w:pPr>
            <w:r>
              <w:rPr>
                <w:rFonts w:eastAsia="Arial" w:cs="Arial"/>
                <w:b/>
                <w:bCs/>
                <w:color w:val="0070C0"/>
                <w:sz w:val="18"/>
                <w:szCs w:val="18"/>
                <w:bdr w:val="nil"/>
                <w:lang w:val="fr-BE"/>
              </w:rPr>
              <w:t>10. Osez demander de l’aide</w:t>
            </w:r>
          </w:p>
          <w:p w14:paraId="40BAA7C6" w14:textId="77777777" w:rsidR="009B6C7E" w:rsidRPr="00E63D83" w:rsidRDefault="00CC7756" w:rsidP="009B6C7E">
            <w:pPr>
              <w:pStyle w:val="ListParagraph"/>
              <w:spacing w:after="0"/>
              <w:ind w:left="256"/>
              <w:rPr>
                <w:sz w:val="18"/>
                <w:szCs w:val="18"/>
                <w:highlight w:val="yellow"/>
              </w:rPr>
            </w:pPr>
            <w:r w:rsidRPr="00246FB4">
              <w:rPr>
                <w:noProof/>
                <w:sz w:val="18"/>
                <w:szCs w:val="18"/>
              </w:rPr>
              <w:drawing>
                <wp:inline distT="0" distB="0" distL="0" distR="0" wp14:anchorId="015008F2" wp14:editId="7673E5C1">
                  <wp:extent cx="1156335" cy="1215390"/>
                  <wp:effectExtent l="0" t="0" r="5715" b="3810"/>
                  <wp:docPr id="37" name="Afbeelding 5">
                    <a:extLst xmlns:a="http://schemas.openxmlformats.org/drawingml/2006/main">
                      <a:ext uri="{FF2B5EF4-FFF2-40B4-BE49-F238E27FC236}">
                        <a16:creationId xmlns:a16="http://schemas.microsoft.com/office/drawing/2014/main" id="{4288FE93-9569-4A88-9E03-D80DF08A2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99388" name="Afbeelding 5">
                            <a:extLst>
                              <a:ext uri="{FF2B5EF4-FFF2-40B4-BE49-F238E27FC236}">
                                <a16:creationId xmlns:a16="http://schemas.microsoft.com/office/drawing/2014/main" id="{4288FE93-9569-4A88-9E03-D80DF08A214E}"/>
                              </a:ext>
                            </a:extLst>
                          </pic:cNvPr>
                          <pic:cNvPicPr>
                            <a:picLocks noChangeAspect="1"/>
                          </pic:cNvPicPr>
                        </pic:nvPicPr>
                        <pic:blipFill>
                          <a:blip r:embed="rId25"/>
                          <a:srcRect l="17287" t="5998" r="17770" b="25750"/>
                          <a:stretch>
                            <a:fillRect/>
                          </a:stretch>
                        </pic:blipFill>
                        <pic:spPr>
                          <a:xfrm>
                            <a:off x="0" y="0"/>
                            <a:ext cx="1156335" cy="1215390"/>
                          </a:xfrm>
                          <a:prstGeom prst="rect">
                            <a:avLst/>
                          </a:prstGeom>
                        </pic:spPr>
                      </pic:pic>
                    </a:graphicData>
                  </a:graphic>
                </wp:inline>
              </w:drawing>
            </w:r>
          </w:p>
        </w:tc>
      </w:tr>
    </w:tbl>
    <w:p w14:paraId="57C29E88" w14:textId="77777777" w:rsidR="00145F4E" w:rsidRDefault="00145F4E" w:rsidP="00360402">
      <w:pPr>
        <w:tabs>
          <w:tab w:val="left" w:pos="1910"/>
          <w:tab w:val="center" w:pos="4819"/>
        </w:tabs>
        <w:spacing w:before="60" w:after="60" w:line="240" w:lineRule="atLeast"/>
        <w:jc w:val="center"/>
      </w:pPr>
    </w:p>
    <w:p w14:paraId="2A43AC8A" w14:textId="0909CB22" w:rsidR="00360402" w:rsidRPr="00B8062D" w:rsidRDefault="00CC7756" w:rsidP="00360402">
      <w:pPr>
        <w:tabs>
          <w:tab w:val="left" w:pos="1910"/>
          <w:tab w:val="center" w:pos="4819"/>
        </w:tabs>
        <w:spacing w:before="60" w:after="60" w:line="240" w:lineRule="atLeast"/>
        <w:jc w:val="center"/>
        <w:rPr>
          <w:rFonts w:ascii="Arial Black" w:hAnsi="Arial Black"/>
          <w:b/>
          <w:caps/>
          <w:lang w:val="nl-NL" w:eastAsia="nl-BE"/>
        </w:rPr>
      </w:pPr>
      <w:proofErr w:type="spellStart"/>
      <w:r>
        <w:rPr>
          <w:rFonts w:ascii="Arial Black" w:eastAsia="Arial Black" w:hAnsi="Arial Black" w:cs="Arial Black"/>
          <w:color w:val="FFFFFF"/>
          <w:sz w:val="18"/>
          <w:szCs w:val="18"/>
          <w:bdr w:val="nil"/>
          <w:lang w:val="fr-BE" w:eastAsia="nl-BE"/>
        </w:rPr>
        <w:t>nstructions</w:t>
      </w:r>
      <w:proofErr w:type="spellEnd"/>
      <w:r>
        <w:rPr>
          <w:rFonts w:ascii="Arial Black" w:eastAsia="Arial Black" w:hAnsi="Arial Black" w:cs="Arial Black"/>
          <w:color w:val="FFFFFF"/>
          <w:sz w:val="18"/>
          <w:szCs w:val="18"/>
          <w:bdr w:val="nil"/>
          <w:lang w:val="fr-BE" w:eastAsia="nl-BE"/>
        </w:rPr>
        <w:t> : 10 commandements</w:t>
      </w:r>
    </w:p>
    <w:tbl>
      <w:tblPr>
        <w:tblStyle w:val="Wittelijnen"/>
        <w:tblW w:w="10490" w:type="dxa"/>
        <w:tblLayout w:type="fixed"/>
        <w:tblLook w:val="04A0" w:firstRow="1" w:lastRow="0" w:firstColumn="1" w:lastColumn="0" w:noHBand="0" w:noVBand="1"/>
      </w:tblPr>
      <w:tblGrid>
        <w:gridCol w:w="10490"/>
      </w:tblGrid>
      <w:tr w:rsidR="00F957BC" w:rsidRPr="00C92225" w14:paraId="655DC91B" w14:textId="77777777" w:rsidTr="00F957BC">
        <w:trPr>
          <w:cnfStyle w:val="100000000000" w:firstRow="1" w:lastRow="0" w:firstColumn="0" w:lastColumn="0" w:oddVBand="0" w:evenVBand="0" w:oddHBand="0" w:evenHBand="0" w:firstRowFirstColumn="0" w:firstRowLastColumn="0" w:lastRowFirstColumn="0" w:lastRowLastColumn="0"/>
          <w:trHeight w:val="370"/>
        </w:trPr>
        <w:tc>
          <w:tcPr>
            <w:tcW w:w="10490" w:type="dxa"/>
            <w:tcBorders>
              <w:top w:val="none" w:sz="0" w:space="0" w:color="auto"/>
            </w:tcBorders>
            <w:shd w:val="clear" w:color="auto" w:fill="00B050"/>
            <w:vAlign w:val="top"/>
          </w:tcPr>
          <w:p w14:paraId="013EE82D" w14:textId="77777777" w:rsidR="00360402" w:rsidRPr="00C92225" w:rsidRDefault="00CC7756" w:rsidP="00A07F25">
            <w:pPr>
              <w:tabs>
                <w:tab w:val="left" w:pos="1910"/>
                <w:tab w:val="center" w:pos="4819"/>
              </w:tabs>
              <w:spacing w:before="60" w:after="60" w:line="240" w:lineRule="atLeast"/>
              <w:jc w:val="center"/>
              <w:rPr>
                <w:rFonts w:ascii="Arial Black" w:hAnsi="Arial Black"/>
                <w:lang w:val="fr-FR" w:eastAsia="nl-BE"/>
              </w:rPr>
            </w:pPr>
            <w:r w:rsidRPr="00C239B1">
              <w:rPr>
                <w:noProof/>
                <w:lang w:eastAsia="nl-BE"/>
              </w:rPr>
              <w:drawing>
                <wp:anchor distT="0" distB="0" distL="114300" distR="114300" simplePos="0" relativeHeight="251659264" behindDoc="0" locked="0" layoutInCell="1" allowOverlap="1" wp14:anchorId="57422602" wp14:editId="1FB8FAB6">
                  <wp:simplePos x="0" y="0"/>
                  <wp:positionH relativeFrom="leftMargin">
                    <wp:posOffset>32847</wp:posOffset>
                  </wp:positionH>
                  <wp:positionV relativeFrom="paragraph">
                    <wp:posOffset>1155</wp:posOffset>
                  </wp:positionV>
                  <wp:extent cx="240665" cy="240665"/>
                  <wp:effectExtent l="0" t="0" r="6985" b="6985"/>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20273" name="Gebod Handleiding.JPG"/>
                          <pic:cNvPicPr/>
                        </pic:nvPicPr>
                        <pic:blipFill>
                          <a:blip r:embed="rId15">
                            <a:extLst>
                              <a:ext uri="{28A0092B-C50C-407E-A947-70E740481C1C}">
                                <a14:useLocalDpi xmlns:a14="http://schemas.microsoft.com/office/drawing/2010/main" val="0"/>
                              </a:ext>
                            </a:extLst>
                          </a:blip>
                          <a:stretch>
                            <a:fillRect/>
                          </a:stretch>
                        </pic:blipFill>
                        <pic:spPr>
                          <a:xfrm>
                            <a:off x="0" y="0"/>
                            <a:ext cx="240665" cy="240665"/>
                          </a:xfrm>
                          <a:prstGeom prst="ellipse">
                            <a:avLst/>
                          </a:prstGeom>
                          <a:ln>
                            <a:noFill/>
                          </a:ln>
                          <a:effectLst/>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bCs/>
                <w:color w:val="FFFFFF"/>
                <w:sz w:val="18"/>
                <w:szCs w:val="18"/>
                <w:bdr w:val="nil"/>
                <w:lang w:val="fr-BE" w:eastAsia="nl-BE"/>
              </w:rPr>
              <w:t>instructions : poids de levage recommandé en fonction de la hauteur de levage</w:t>
            </w:r>
          </w:p>
        </w:tc>
      </w:tr>
    </w:tbl>
    <w:p w14:paraId="59F90AF1" w14:textId="77777777" w:rsidR="00360402" w:rsidRPr="00B8062D" w:rsidRDefault="00CC7756" w:rsidP="00360402">
      <w:pPr>
        <w:tabs>
          <w:tab w:val="left" w:pos="1910"/>
          <w:tab w:val="center" w:pos="4819"/>
        </w:tabs>
        <w:spacing w:before="60" w:after="60" w:line="240" w:lineRule="atLeast"/>
        <w:jc w:val="center"/>
        <w:rPr>
          <w:rFonts w:ascii="Arial Black" w:hAnsi="Arial Black"/>
          <w:b/>
          <w:caps/>
          <w:lang w:val="nl-NL" w:eastAsia="nl-BE"/>
        </w:rPr>
      </w:pPr>
      <w:r>
        <w:rPr>
          <w:rFonts w:ascii="Arial Black" w:eastAsia="Arial Black" w:hAnsi="Arial Black" w:cs="Arial Black"/>
          <w:color w:val="FFFFFF"/>
          <w:sz w:val="18"/>
          <w:szCs w:val="18"/>
          <w:bdr w:val="nil"/>
          <w:lang w:val="fr-BE" w:eastAsia="nl-BE"/>
        </w:rPr>
        <w:t>instructions : 10 commandements</w:t>
      </w:r>
    </w:p>
    <w:p w14:paraId="4225A7B4" w14:textId="77777777" w:rsidR="005E0160" w:rsidRDefault="005E0160" w:rsidP="004F31C6">
      <w:pPr>
        <w:jc w:val="center"/>
      </w:pPr>
    </w:p>
    <w:p w14:paraId="399F6A4D" w14:textId="77777777" w:rsidR="005E0160" w:rsidRDefault="00CC7756" w:rsidP="004F31C6">
      <w:pPr>
        <w:jc w:val="center"/>
      </w:pPr>
      <w:r>
        <w:rPr>
          <w:noProof/>
        </w:rPr>
        <w:drawing>
          <wp:inline distT="0" distB="0" distL="0" distR="0" wp14:anchorId="1676E5BF" wp14:editId="6A588AC1">
            <wp:extent cx="4665678" cy="488632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68832"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672865" cy="4893852"/>
                    </a:xfrm>
                    <a:prstGeom prst="rect">
                      <a:avLst/>
                    </a:prstGeom>
                    <a:noFill/>
                    <a:ln>
                      <a:noFill/>
                    </a:ln>
                  </pic:spPr>
                </pic:pic>
              </a:graphicData>
            </a:graphic>
          </wp:inline>
        </w:drawing>
      </w:r>
    </w:p>
    <w:p w14:paraId="33BDD182" w14:textId="77777777" w:rsidR="0027665A" w:rsidRDefault="0027665A"/>
    <w:p w14:paraId="141B3149" w14:textId="77777777" w:rsidR="0027665A" w:rsidRDefault="0027665A"/>
    <w:p w14:paraId="723E74D0" w14:textId="77777777" w:rsidR="0027665A" w:rsidRDefault="0027665A"/>
    <w:p w14:paraId="611451B6" w14:textId="6EB71391" w:rsidR="00670589" w:rsidRDefault="00670589"/>
    <w:p w14:paraId="0076A029" w14:textId="77777777" w:rsidR="00145F4E" w:rsidRDefault="00145F4E"/>
    <w:p w14:paraId="638FA096" w14:textId="77777777" w:rsidR="00670589" w:rsidRDefault="00670589"/>
    <w:p w14:paraId="181082CC" w14:textId="77777777" w:rsidR="00670589" w:rsidRDefault="00670589"/>
    <w:p w14:paraId="78237982" w14:textId="77777777" w:rsidR="00FF6F15" w:rsidRDefault="00FF6F15"/>
    <w:tbl>
      <w:tblPr>
        <w:tblStyle w:val="TableGrid"/>
        <w:tblW w:w="10490" w:type="dxa"/>
        <w:tblLook w:val="04A0" w:firstRow="1" w:lastRow="0" w:firstColumn="1" w:lastColumn="0" w:noHBand="0" w:noVBand="1"/>
      </w:tblPr>
      <w:tblGrid>
        <w:gridCol w:w="1701"/>
        <w:gridCol w:w="4394"/>
        <w:gridCol w:w="4395"/>
      </w:tblGrid>
      <w:tr w:rsidR="00F957BC" w14:paraId="10F3D963" w14:textId="77777777" w:rsidTr="00A07F25">
        <w:tc>
          <w:tcPr>
            <w:tcW w:w="10490" w:type="dxa"/>
            <w:gridSpan w:val="3"/>
            <w:tcBorders>
              <w:top w:val="nil"/>
              <w:left w:val="nil"/>
              <w:bottom w:val="nil"/>
              <w:right w:val="nil"/>
            </w:tcBorders>
            <w:shd w:val="clear" w:color="auto" w:fill="7030A0"/>
            <w:hideMark/>
          </w:tcPr>
          <w:p w14:paraId="03F96066" w14:textId="77777777" w:rsidR="003B4575" w:rsidRDefault="00CC7756" w:rsidP="00A07F25">
            <w:pPr>
              <w:tabs>
                <w:tab w:val="left" w:pos="1910"/>
                <w:tab w:val="center" w:pos="4819"/>
              </w:tabs>
              <w:spacing w:before="60" w:after="60" w:line="240" w:lineRule="exact"/>
              <w:jc w:val="center"/>
              <w:outlineLvl w:val="0"/>
              <w:rPr>
                <w:b/>
                <w:caps/>
                <w:color w:val="FFFFFF" w:themeColor="background1"/>
                <w:sz w:val="18"/>
                <w:lang w:val="nl-NL" w:eastAsia="nl-BE"/>
              </w:rPr>
            </w:pPr>
            <w:bookmarkStart w:id="1" w:name="_Hlk22897083"/>
            <w:r>
              <w:rPr>
                <w:rFonts w:eastAsia="Arial" w:cs="Arial"/>
                <w:b/>
                <w:bCs/>
                <w:caps/>
                <w:color w:val="FFFFFF"/>
                <w:sz w:val="18"/>
                <w:szCs w:val="18"/>
                <w:bdr w:val="nil"/>
                <w:lang w:val="fr-BE" w:eastAsia="nl-BE"/>
              </w:rPr>
              <w:t>Visa</w:t>
            </w:r>
          </w:p>
        </w:tc>
      </w:tr>
      <w:tr w:rsidR="00F957BC" w14:paraId="13C59C1B" w14:textId="77777777" w:rsidTr="00A07F25">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75E76482" w14:textId="77777777" w:rsidR="003B4575" w:rsidRDefault="00CC7756" w:rsidP="00A07F25">
            <w:pPr>
              <w:spacing w:before="120" w:after="120" w:line="220" w:lineRule="exact"/>
              <w:jc w:val="right"/>
              <w:rPr>
                <w:b/>
              </w:rPr>
            </w:pPr>
            <w:r>
              <w:rPr>
                <w:rFonts w:eastAsia="Arial" w:cs="Arial"/>
                <w:b/>
                <w:bCs/>
                <w:bdr w:val="nil"/>
                <w:lang w:val="fr-BE"/>
              </w:rPr>
              <w:t>Date</w:t>
            </w:r>
          </w:p>
        </w:tc>
        <w:tc>
          <w:tcPr>
            <w:tcW w:w="4394" w:type="dxa"/>
            <w:tcBorders>
              <w:top w:val="nil"/>
              <w:left w:val="single" w:sz="4" w:space="0" w:color="auto"/>
              <w:bottom w:val="single" w:sz="4" w:space="0" w:color="auto"/>
              <w:right w:val="single" w:sz="4" w:space="0" w:color="auto"/>
            </w:tcBorders>
            <w:shd w:val="clear" w:color="auto" w:fill="F2F2F2" w:themeFill="background1" w:themeFillShade="F2"/>
          </w:tcPr>
          <w:p w14:paraId="4907BC3F" w14:textId="77777777" w:rsidR="003B4575" w:rsidRDefault="003B4575" w:rsidP="00A07F25">
            <w:pPr>
              <w:spacing w:before="120" w:after="120" w:line="220" w:lineRule="exact"/>
              <w:jc w:val="center"/>
            </w:pPr>
          </w:p>
        </w:tc>
        <w:tc>
          <w:tcPr>
            <w:tcW w:w="4395" w:type="dxa"/>
            <w:tcBorders>
              <w:top w:val="nil"/>
              <w:left w:val="single" w:sz="4" w:space="0" w:color="auto"/>
              <w:bottom w:val="single" w:sz="4" w:space="0" w:color="auto"/>
              <w:right w:val="nil"/>
            </w:tcBorders>
            <w:shd w:val="clear" w:color="auto" w:fill="F2F2F2" w:themeFill="background1" w:themeFillShade="F2"/>
          </w:tcPr>
          <w:p w14:paraId="48CDA1D1" w14:textId="77777777" w:rsidR="003B4575" w:rsidRDefault="003B4575" w:rsidP="00A07F25">
            <w:pPr>
              <w:spacing w:before="120" w:after="120" w:line="220" w:lineRule="exact"/>
              <w:jc w:val="center"/>
            </w:pPr>
          </w:p>
        </w:tc>
      </w:tr>
      <w:tr w:rsidR="00F957BC" w14:paraId="00FEF746" w14:textId="77777777" w:rsidTr="00A07F25">
        <w:tc>
          <w:tcPr>
            <w:tcW w:w="1701" w:type="dxa"/>
            <w:tcBorders>
              <w:top w:val="single" w:sz="4" w:space="0" w:color="auto"/>
              <w:left w:val="nil"/>
              <w:bottom w:val="single" w:sz="4" w:space="0" w:color="auto"/>
              <w:right w:val="single" w:sz="4" w:space="0" w:color="auto"/>
            </w:tcBorders>
            <w:vAlign w:val="center"/>
            <w:hideMark/>
          </w:tcPr>
          <w:p w14:paraId="1F026EBC" w14:textId="77777777" w:rsidR="003B4575" w:rsidRDefault="00CC7756" w:rsidP="00A07F25">
            <w:pPr>
              <w:spacing w:before="120" w:after="120" w:line="220" w:lineRule="exact"/>
              <w:jc w:val="right"/>
              <w:rPr>
                <w:b/>
              </w:rPr>
            </w:pPr>
            <w:r>
              <w:rPr>
                <w:rFonts w:eastAsia="Arial" w:cs="Arial"/>
                <w:b/>
                <w:bCs/>
                <w:bdr w:val="nil"/>
                <w:lang w:val="fr-BE"/>
              </w:rPr>
              <w:t>Signature</w:t>
            </w:r>
          </w:p>
        </w:tc>
        <w:tc>
          <w:tcPr>
            <w:tcW w:w="4394" w:type="dxa"/>
            <w:tcBorders>
              <w:top w:val="single" w:sz="4" w:space="0" w:color="auto"/>
              <w:left w:val="single" w:sz="4" w:space="0" w:color="auto"/>
              <w:bottom w:val="single" w:sz="4" w:space="0" w:color="auto"/>
              <w:right w:val="single" w:sz="4" w:space="0" w:color="auto"/>
            </w:tcBorders>
          </w:tcPr>
          <w:p w14:paraId="3B5EDB3E" w14:textId="77777777" w:rsidR="003B4575" w:rsidRDefault="003B4575" w:rsidP="00A07F25">
            <w:pPr>
              <w:spacing w:before="120" w:after="120" w:line="220" w:lineRule="exact"/>
            </w:pPr>
          </w:p>
          <w:p w14:paraId="410DB529" w14:textId="77777777" w:rsidR="003B4575" w:rsidRDefault="003B4575" w:rsidP="00A07F25">
            <w:pPr>
              <w:spacing w:before="120" w:after="120" w:line="220" w:lineRule="exact"/>
              <w:jc w:val="center"/>
            </w:pPr>
          </w:p>
        </w:tc>
        <w:tc>
          <w:tcPr>
            <w:tcW w:w="4395" w:type="dxa"/>
            <w:tcBorders>
              <w:top w:val="single" w:sz="4" w:space="0" w:color="auto"/>
              <w:left w:val="single" w:sz="4" w:space="0" w:color="auto"/>
              <w:bottom w:val="single" w:sz="4" w:space="0" w:color="auto"/>
              <w:right w:val="nil"/>
            </w:tcBorders>
          </w:tcPr>
          <w:p w14:paraId="45EBC55A" w14:textId="77777777" w:rsidR="003B4575" w:rsidRDefault="003B4575" w:rsidP="00A07F25">
            <w:pPr>
              <w:spacing w:before="120" w:after="120" w:line="220" w:lineRule="exact"/>
              <w:jc w:val="center"/>
            </w:pPr>
          </w:p>
        </w:tc>
      </w:tr>
      <w:tr w:rsidR="00F957BC" w14:paraId="7EDFEC3F" w14:textId="77777777" w:rsidTr="00A07F25">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60E948" w14:textId="77777777" w:rsidR="003B4575" w:rsidRDefault="00CC7756" w:rsidP="00A07F25">
            <w:pPr>
              <w:spacing w:before="120" w:after="120" w:line="220" w:lineRule="exact"/>
              <w:jc w:val="right"/>
              <w:rPr>
                <w:b/>
              </w:rPr>
            </w:pPr>
            <w:r>
              <w:rPr>
                <w:rFonts w:eastAsia="Arial" w:cs="Arial"/>
                <w:b/>
                <w:bCs/>
                <w:bdr w:val="nil"/>
                <w:lang w:val="fr-BE"/>
              </w:rPr>
              <w:t>Nom</w:t>
            </w: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E2597B" w14:textId="77777777" w:rsidR="003B4575" w:rsidRDefault="003B4575" w:rsidP="00A07F25">
            <w:pPr>
              <w:spacing w:before="120" w:after="120" w:line="220" w:lineRule="exact"/>
              <w:jc w:val="center"/>
            </w:pPr>
          </w:p>
        </w:tc>
        <w:tc>
          <w:tcPr>
            <w:tcW w:w="4395" w:type="dxa"/>
            <w:tcBorders>
              <w:top w:val="single" w:sz="4" w:space="0" w:color="auto"/>
              <w:left w:val="single" w:sz="4" w:space="0" w:color="auto"/>
              <w:bottom w:val="single" w:sz="4" w:space="0" w:color="auto"/>
              <w:right w:val="nil"/>
            </w:tcBorders>
            <w:shd w:val="clear" w:color="auto" w:fill="F2F2F2" w:themeFill="background1" w:themeFillShade="F2"/>
          </w:tcPr>
          <w:p w14:paraId="768F9F51" w14:textId="77777777" w:rsidR="003B4575" w:rsidRDefault="003B4575" w:rsidP="00A07F25">
            <w:pPr>
              <w:spacing w:before="120" w:after="120" w:line="220" w:lineRule="exact"/>
              <w:jc w:val="center"/>
            </w:pPr>
          </w:p>
        </w:tc>
      </w:tr>
      <w:tr w:rsidR="00F957BC" w:rsidRPr="00C92225" w14:paraId="36C4EB4D" w14:textId="77777777" w:rsidTr="00A07F25">
        <w:tc>
          <w:tcPr>
            <w:tcW w:w="1701" w:type="dxa"/>
            <w:tcBorders>
              <w:top w:val="single" w:sz="4" w:space="0" w:color="auto"/>
              <w:left w:val="nil"/>
              <w:bottom w:val="nil"/>
              <w:right w:val="single" w:sz="4" w:space="0" w:color="auto"/>
            </w:tcBorders>
            <w:vAlign w:val="center"/>
            <w:hideMark/>
          </w:tcPr>
          <w:p w14:paraId="6F77169C" w14:textId="77777777" w:rsidR="003B4575" w:rsidRDefault="00CC7756" w:rsidP="00A07F25">
            <w:pPr>
              <w:spacing w:before="120" w:after="120" w:line="220" w:lineRule="exact"/>
              <w:jc w:val="right"/>
              <w:rPr>
                <w:b/>
              </w:rPr>
            </w:pPr>
            <w:r>
              <w:rPr>
                <w:rFonts w:eastAsia="Arial" w:cs="Arial"/>
                <w:b/>
                <w:bCs/>
                <w:bdr w:val="nil"/>
                <w:lang w:val="fr-BE"/>
              </w:rPr>
              <w:t>Visa</w:t>
            </w:r>
          </w:p>
        </w:tc>
        <w:tc>
          <w:tcPr>
            <w:tcW w:w="4394" w:type="dxa"/>
            <w:tcBorders>
              <w:top w:val="single" w:sz="4" w:space="0" w:color="auto"/>
              <w:left w:val="single" w:sz="4" w:space="0" w:color="auto"/>
              <w:bottom w:val="nil"/>
              <w:right w:val="single" w:sz="4" w:space="0" w:color="auto"/>
            </w:tcBorders>
            <w:vAlign w:val="center"/>
            <w:hideMark/>
          </w:tcPr>
          <w:p w14:paraId="46AB43E6" w14:textId="77777777" w:rsidR="003B4575" w:rsidRPr="00C92225" w:rsidRDefault="00CC7756" w:rsidP="00A07F25">
            <w:pPr>
              <w:spacing w:before="120" w:after="120"/>
              <w:jc w:val="center"/>
              <w:rPr>
                <w:lang w:val="fr-FR"/>
              </w:rPr>
            </w:pPr>
            <w:r>
              <w:rPr>
                <w:rFonts w:eastAsia="Arial" w:cs="Arial"/>
                <w:bdr w:val="nil"/>
                <w:lang w:val="fr-BE"/>
              </w:rPr>
              <w:t>Ligne hiérarchique</w:t>
            </w:r>
          </w:p>
          <w:p w14:paraId="3358B7AE" w14:textId="77777777" w:rsidR="003B4575" w:rsidRPr="00C92225" w:rsidRDefault="00CC7756" w:rsidP="00A07F25">
            <w:pPr>
              <w:spacing w:before="120" w:after="120" w:line="220" w:lineRule="exact"/>
              <w:jc w:val="center"/>
              <w:rPr>
                <w:lang w:val="fr-FR"/>
              </w:rPr>
            </w:pPr>
            <w:r>
              <w:rPr>
                <w:rFonts w:eastAsia="Arial" w:cs="Arial"/>
                <w:bdr w:val="nil"/>
                <w:lang w:val="fr-BE"/>
              </w:rPr>
              <w:t>(concernant la méthode de travail sûre)</w:t>
            </w:r>
          </w:p>
        </w:tc>
        <w:tc>
          <w:tcPr>
            <w:tcW w:w="4395" w:type="dxa"/>
            <w:tcBorders>
              <w:top w:val="single" w:sz="4" w:space="0" w:color="auto"/>
              <w:left w:val="single" w:sz="4" w:space="0" w:color="auto"/>
              <w:bottom w:val="nil"/>
              <w:right w:val="nil"/>
            </w:tcBorders>
            <w:vAlign w:val="center"/>
            <w:hideMark/>
          </w:tcPr>
          <w:p w14:paraId="6D8B61FA" w14:textId="77777777" w:rsidR="003B4575" w:rsidRPr="00C92225" w:rsidRDefault="00CC7756" w:rsidP="00A07F25">
            <w:pPr>
              <w:spacing w:before="120" w:after="0"/>
              <w:jc w:val="center"/>
              <w:rPr>
                <w:lang w:val="fr-FR"/>
              </w:rPr>
            </w:pPr>
            <w:r>
              <w:rPr>
                <w:rFonts w:eastAsia="Arial" w:cs="Arial"/>
                <w:bdr w:val="nil"/>
                <w:lang w:val="fr-BE"/>
              </w:rPr>
              <w:t>Conseiller</w:t>
            </w:r>
          </w:p>
          <w:p w14:paraId="173AB6DF" w14:textId="77777777" w:rsidR="003B4575" w:rsidRPr="00C92225" w:rsidRDefault="00CC7756" w:rsidP="00A07F25">
            <w:pPr>
              <w:spacing w:after="120" w:line="220" w:lineRule="exact"/>
              <w:jc w:val="center"/>
              <w:rPr>
                <w:lang w:val="fr-FR"/>
              </w:rPr>
            </w:pPr>
            <w:r>
              <w:rPr>
                <w:rFonts w:eastAsia="Arial" w:cs="Arial"/>
                <w:bdr w:val="nil"/>
                <w:lang w:val="fr-BE"/>
              </w:rPr>
              <w:t xml:space="preserve">en prévention interne </w:t>
            </w:r>
          </w:p>
          <w:p w14:paraId="42865703" w14:textId="77777777" w:rsidR="003B4575" w:rsidRPr="00C92225" w:rsidRDefault="00CC7756" w:rsidP="00A07F25">
            <w:pPr>
              <w:spacing w:after="120" w:line="220" w:lineRule="exact"/>
              <w:jc w:val="center"/>
              <w:rPr>
                <w:lang w:val="fr-FR"/>
              </w:rPr>
            </w:pPr>
            <w:r>
              <w:rPr>
                <w:rFonts w:eastAsia="Arial" w:cs="Arial"/>
                <w:bdr w:val="nil"/>
                <w:lang w:val="fr-BE"/>
              </w:rPr>
              <w:t>(concernant les risques spécifiques pour la sécurité)</w:t>
            </w:r>
          </w:p>
        </w:tc>
      </w:tr>
      <w:bookmarkEnd w:id="1"/>
    </w:tbl>
    <w:p w14:paraId="6738DBE1" w14:textId="77777777" w:rsidR="00145F4E" w:rsidRPr="00C92225" w:rsidRDefault="00145F4E">
      <w:pPr>
        <w:rPr>
          <w:lang w:val="fr-FR"/>
        </w:rPr>
      </w:pPr>
    </w:p>
    <w:tbl>
      <w:tblPr>
        <w:tblStyle w:val="TableGrid"/>
        <w:tblW w:w="10490" w:type="dxa"/>
        <w:tblLook w:val="04A0" w:firstRow="1" w:lastRow="0" w:firstColumn="1" w:lastColumn="0" w:noHBand="0" w:noVBand="1"/>
      </w:tblPr>
      <w:tblGrid>
        <w:gridCol w:w="3544"/>
        <w:gridCol w:w="3969"/>
        <w:gridCol w:w="1559"/>
        <w:gridCol w:w="1418"/>
      </w:tblGrid>
      <w:tr w:rsidR="00F957BC" w14:paraId="22CBCC60" w14:textId="77777777" w:rsidTr="00A07F25">
        <w:tc>
          <w:tcPr>
            <w:tcW w:w="10490" w:type="dxa"/>
            <w:gridSpan w:val="4"/>
            <w:tcBorders>
              <w:top w:val="nil"/>
              <w:left w:val="nil"/>
              <w:bottom w:val="nil"/>
              <w:right w:val="nil"/>
            </w:tcBorders>
            <w:shd w:val="clear" w:color="auto" w:fill="7030A0"/>
          </w:tcPr>
          <w:p w14:paraId="489BF9D2" w14:textId="77777777" w:rsidR="00020B01" w:rsidRPr="00C239B1" w:rsidRDefault="00CC7756" w:rsidP="00A07F25">
            <w:pPr>
              <w:tabs>
                <w:tab w:val="left" w:pos="1910"/>
                <w:tab w:val="center" w:pos="4819"/>
              </w:tabs>
              <w:spacing w:before="60" w:after="60" w:line="240" w:lineRule="atLeast"/>
              <w:jc w:val="center"/>
              <w:outlineLvl w:val="0"/>
              <w:rPr>
                <w:b/>
                <w:caps/>
                <w:color w:val="FFFFFF" w:themeColor="background1"/>
                <w:sz w:val="18"/>
                <w:lang w:val="nl-NL" w:eastAsia="nl-BE"/>
              </w:rPr>
            </w:pPr>
            <w:bookmarkStart w:id="2" w:name="_Hlk29816416"/>
            <w:r>
              <w:rPr>
                <w:rFonts w:eastAsia="Arial" w:cs="Arial"/>
                <w:b/>
                <w:bCs/>
                <w:caps/>
                <w:color w:val="FFFFFF"/>
                <w:sz w:val="18"/>
                <w:szCs w:val="18"/>
                <w:bdr w:val="nil"/>
                <w:lang w:val="fr-BE" w:eastAsia="nl-BE"/>
              </w:rPr>
              <w:t>Gestion des versions</w:t>
            </w:r>
          </w:p>
        </w:tc>
      </w:tr>
      <w:tr w:rsidR="00F957BC" w14:paraId="2DED1FC5" w14:textId="77777777" w:rsidTr="00145F4E">
        <w:tc>
          <w:tcPr>
            <w:tcW w:w="3544" w:type="dxa"/>
            <w:tcBorders>
              <w:top w:val="nil"/>
              <w:left w:val="nil"/>
              <w:bottom w:val="nil"/>
            </w:tcBorders>
            <w:shd w:val="clear" w:color="auto" w:fill="F2F2F2" w:themeFill="background1" w:themeFillShade="F2"/>
            <w:vAlign w:val="center"/>
          </w:tcPr>
          <w:p w14:paraId="7F6C459B" w14:textId="77777777" w:rsidR="00020B01" w:rsidRPr="00C92225" w:rsidRDefault="00CC7756" w:rsidP="00A07F25">
            <w:pPr>
              <w:spacing w:before="120" w:after="120"/>
              <w:jc w:val="right"/>
              <w:rPr>
                <w:b/>
                <w:lang w:val="fr-FR"/>
              </w:rPr>
            </w:pPr>
            <w:r>
              <w:rPr>
                <w:rFonts w:eastAsia="Arial" w:cs="Arial"/>
                <w:b/>
                <w:bCs/>
                <w:bdr w:val="nil"/>
                <w:lang w:val="fr-BE"/>
              </w:rPr>
              <w:t>Date de rédaction des documents</w:t>
            </w:r>
          </w:p>
        </w:tc>
        <w:tc>
          <w:tcPr>
            <w:tcW w:w="3969" w:type="dxa"/>
            <w:tcBorders>
              <w:top w:val="nil"/>
              <w:bottom w:val="nil"/>
            </w:tcBorders>
            <w:shd w:val="clear" w:color="auto" w:fill="F2F2F2" w:themeFill="background1" w:themeFillShade="F2"/>
          </w:tcPr>
          <w:p w14:paraId="77B73721" w14:textId="77777777" w:rsidR="00020B01" w:rsidRDefault="00CC7756" w:rsidP="00A07F25">
            <w:pPr>
              <w:spacing w:before="120" w:after="120"/>
              <w:jc w:val="center"/>
            </w:pPr>
            <w:r>
              <w:t>../../..</w:t>
            </w:r>
          </w:p>
        </w:tc>
        <w:tc>
          <w:tcPr>
            <w:tcW w:w="1559" w:type="dxa"/>
            <w:tcBorders>
              <w:top w:val="nil"/>
              <w:bottom w:val="nil"/>
            </w:tcBorders>
            <w:shd w:val="clear" w:color="auto" w:fill="F2F2F2" w:themeFill="background1" w:themeFillShade="F2"/>
          </w:tcPr>
          <w:p w14:paraId="4ACAD583" w14:textId="77777777" w:rsidR="00020B01" w:rsidRPr="0098093D" w:rsidRDefault="00CC7756" w:rsidP="00A07F25">
            <w:pPr>
              <w:spacing w:before="120" w:after="120"/>
              <w:jc w:val="right"/>
              <w:rPr>
                <w:b/>
              </w:rPr>
            </w:pPr>
            <w:r>
              <w:rPr>
                <w:rFonts w:eastAsia="Arial" w:cs="Arial"/>
                <w:b/>
                <w:bCs/>
                <w:bdr w:val="nil"/>
                <w:lang w:val="fr-BE"/>
              </w:rPr>
              <w:t>version</w:t>
            </w:r>
          </w:p>
        </w:tc>
        <w:tc>
          <w:tcPr>
            <w:tcW w:w="1418" w:type="dxa"/>
            <w:tcBorders>
              <w:top w:val="nil"/>
              <w:bottom w:val="nil"/>
              <w:right w:val="nil"/>
            </w:tcBorders>
            <w:shd w:val="clear" w:color="auto" w:fill="F2F2F2" w:themeFill="background1" w:themeFillShade="F2"/>
          </w:tcPr>
          <w:p w14:paraId="626DEB6A" w14:textId="77777777" w:rsidR="00020B01" w:rsidRDefault="00CC7756" w:rsidP="00A07F25">
            <w:pPr>
              <w:spacing w:before="120" w:after="120"/>
              <w:jc w:val="center"/>
            </w:pPr>
            <w:r>
              <w:t>1</w:t>
            </w:r>
          </w:p>
        </w:tc>
      </w:tr>
      <w:bookmarkEnd w:id="2"/>
    </w:tbl>
    <w:p w14:paraId="00D1224E" w14:textId="77777777" w:rsidR="00020B01" w:rsidRPr="00C92225" w:rsidRDefault="00020B01" w:rsidP="00020B01">
      <w:pPr>
        <w:rPr>
          <w:lang w:val="fr-FR"/>
        </w:rPr>
      </w:pPr>
    </w:p>
    <w:tbl>
      <w:tblPr>
        <w:tblStyle w:val="TableGrid"/>
        <w:tblW w:w="10490" w:type="dxa"/>
        <w:tblLook w:val="04A0" w:firstRow="1" w:lastRow="0" w:firstColumn="1" w:lastColumn="0" w:noHBand="0" w:noVBand="1"/>
      </w:tblPr>
      <w:tblGrid>
        <w:gridCol w:w="1418"/>
        <w:gridCol w:w="3024"/>
        <w:gridCol w:w="3024"/>
        <w:gridCol w:w="3024"/>
      </w:tblGrid>
      <w:tr w:rsidR="00F957BC" w:rsidRPr="00C92225" w14:paraId="7B9A1420" w14:textId="77777777" w:rsidTr="00A07F25">
        <w:tc>
          <w:tcPr>
            <w:tcW w:w="10490" w:type="dxa"/>
            <w:gridSpan w:val="4"/>
            <w:tcBorders>
              <w:top w:val="nil"/>
              <w:left w:val="nil"/>
              <w:bottom w:val="nil"/>
              <w:right w:val="nil"/>
            </w:tcBorders>
            <w:shd w:val="clear" w:color="auto" w:fill="7030A0"/>
          </w:tcPr>
          <w:p w14:paraId="721DC84D" w14:textId="77777777" w:rsidR="00020B01" w:rsidRPr="00C92225" w:rsidRDefault="00CC7756" w:rsidP="00A07F25">
            <w:pPr>
              <w:tabs>
                <w:tab w:val="left" w:pos="1910"/>
                <w:tab w:val="center" w:pos="4819"/>
              </w:tabs>
              <w:spacing w:before="60" w:after="60" w:line="240" w:lineRule="atLeast"/>
              <w:jc w:val="center"/>
              <w:outlineLvl w:val="0"/>
              <w:rPr>
                <w:b/>
                <w:caps/>
                <w:color w:val="FFFFFF" w:themeColor="background1"/>
                <w:sz w:val="18"/>
                <w:lang w:val="fr-FR" w:eastAsia="nl-BE"/>
              </w:rPr>
            </w:pPr>
            <w:r>
              <w:rPr>
                <w:rFonts w:eastAsia="Arial" w:cs="Arial"/>
                <w:b/>
                <w:bCs/>
                <w:caps/>
                <w:color w:val="FFFFFF"/>
                <w:sz w:val="18"/>
                <w:szCs w:val="18"/>
                <w:bdr w:val="nil"/>
                <w:lang w:val="fr-BE" w:eastAsia="nl-BE"/>
              </w:rPr>
              <w:t>Expliqué lors de la réunion toolbox à :</w:t>
            </w:r>
          </w:p>
        </w:tc>
      </w:tr>
      <w:tr w:rsidR="00F957BC" w14:paraId="276A8636" w14:textId="77777777" w:rsidTr="00A07F25">
        <w:tc>
          <w:tcPr>
            <w:tcW w:w="1418" w:type="dxa"/>
            <w:tcBorders>
              <w:top w:val="nil"/>
              <w:left w:val="nil"/>
            </w:tcBorders>
            <w:shd w:val="clear" w:color="auto" w:fill="F2F2F2" w:themeFill="background1" w:themeFillShade="F2"/>
            <w:vAlign w:val="center"/>
          </w:tcPr>
          <w:p w14:paraId="6103196B" w14:textId="77777777" w:rsidR="00020B01" w:rsidRPr="006B22C2" w:rsidRDefault="00CC7756" w:rsidP="00A07F25">
            <w:pPr>
              <w:spacing w:before="120" w:after="120"/>
              <w:jc w:val="center"/>
              <w:rPr>
                <w:b/>
              </w:rPr>
            </w:pPr>
            <w:r>
              <w:rPr>
                <w:rFonts w:eastAsia="Arial" w:cs="Arial"/>
                <w:b/>
                <w:bCs/>
                <w:bdr w:val="nil"/>
                <w:lang w:val="fr-BE"/>
              </w:rPr>
              <w:t>Date</w:t>
            </w:r>
          </w:p>
        </w:tc>
        <w:tc>
          <w:tcPr>
            <w:tcW w:w="3024" w:type="dxa"/>
            <w:tcBorders>
              <w:top w:val="nil"/>
            </w:tcBorders>
            <w:shd w:val="clear" w:color="auto" w:fill="F2F2F2" w:themeFill="background1" w:themeFillShade="F2"/>
          </w:tcPr>
          <w:p w14:paraId="4EF2F935" w14:textId="77777777" w:rsidR="00020B01" w:rsidRPr="00063EC8" w:rsidRDefault="00CC7756" w:rsidP="00A07F25">
            <w:pPr>
              <w:spacing w:before="120" w:after="120"/>
              <w:jc w:val="center"/>
              <w:rPr>
                <w:b/>
              </w:rPr>
            </w:pPr>
            <w:r>
              <w:rPr>
                <w:rFonts w:eastAsia="Arial" w:cs="Arial"/>
                <w:b/>
                <w:bCs/>
                <w:bdr w:val="nil"/>
                <w:lang w:val="fr-BE"/>
              </w:rPr>
              <w:t>Nom</w:t>
            </w:r>
          </w:p>
        </w:tc>
        <w:tc>
          <w:tcPr>
            <w:tcW w:w="3024" w:type="dxa"/>
            <w:tcBorders>
              <w:top w:val="nil"/>
            </w:tcBorders>
            <w:shd w:val="clear" w:color="auto" w:fill="F2F2F2" w:themeFill="background1" w:themeFillShade="F2"/>
          </w:tcPr>
          <w:p w14:paraId="5A4F5034" w14:textId="77777777" w:rsidR="00020B01" w:rsidRPr="00063EC8" w:rsidRDefault="00CC7756" w:rsidP="00A07F25">
            <w:pPr>
              <w:spacing w:before="120" w:after="120"/>
              <w:jc w:val="center"/>
              <w:rPr>
                <w:b/>
              </w:rPr>
            </w:pPr>
            <w:r>
              <w:rPr>
                <w:rFonts w:eastAsia="Arial" w:cs="Arial"/>
                <w:b/>
                <w:bCs/>
                <w:bdr w:val="nil"/>
                <w:lang w:val="fr-BE"/>
              </w:rPr>
              <w:t>Signature</w:t>
            </w:r>
          </w:p>
        </w:tc>
        <w:tc>
          <w:tcPr>
            <w:tcW w:w="3024" w:type="dxa"/>
            <w:tcBorders>
              <w:top w:val="nil"/>
              <w:right w:val="nil"/>
            </w:tcBorders>
            <w:shd w:val="clear" w:color="auto" w:fill="F2F2F2" w:themeFill="background1" w:themeFillShade="F2"/>
          </w:tcPr>
          <w:p w14:paraId="2FC4AE96" w14:textId="77777777" w:rsidR="00020B01" w:rsidRPr="00063EC8" w:rsidRDefault="00CC7756" w:rsidP="00A07F25">
            <w:pPr>
              <w:spacing w:before="120" w:after="120"/>
              <w:jc w:val="center"/>
              <w:rPr>
                <w:b/>
              </w:rPr>
            </w:pPr>
            <w:r>
              <w:rPr>
                <w:rFonts w:eastAsia="Arial" w:cs="Arial"/>
                <w:b/>
                <w:bCs/>
                <w:bdr w:val="nil"/>
                <w:lang w:val="fr-BE"/>
              </w:rPr>
              <w:t>Remarque</w:t>
            </w:r>
          </w:p>
        </w:tc>
      </w:tr>
      <w:tr w:rsidR="00F957BC" w14:paraId="256211D8" w14:textId="77777777" w:rsidTr="00A07F25">
        <w:tc>
          <w:tcPr>
            <w:tcW w:w="1418" w:type="dxa"/>
            <w:tcBorders>
              <w:left w:val="nil"/>
            </w:tcBorders>
            <w:vAlign w:val="center"/>
          </w:tcPr>
          <w:p w14:paraId="3CAB97AA" w14:textId="77777777" w:rsidR="00020B01" w:rsidRPr="00063EC8" w:rsidRDefault="00020B01" w:rsidP="00A07F25">
            <w:pPr>
              <w:spacing w:before="120" w:after="120"/>
              <w:jc w:val="right"/>
              <w:rPr>
                <w:b/>
                <w:i/>
                <w:iCs/>
              </w:rPr>
            </w:pPr>
          </w:p>
        </w:tc>
        <w:tc>
          <w:tcPr>
            <w:tcW w:w="3024" w:type="dxa"/>
            <w:shd w:val="clear" w:color="auto" w:fill="auto"/>
          </w:tcPr>
          <w:p w14:paraId="1DE62AA1" w14:textId="77777777" w:rsidR="00020B01" w:rsidRDefault="00020B01" w:rsidP="00A07F25">
            <w:pPr>
              <w:spacing w:before="120" w:after="120"/>
            </w:pPr>
          </w:p>
        </w:tc>
        <w:tc>
          <w:tcPr>
            <w:tcW w:w="3024" w:type="dxa"/>
            <w:shd w:val="clear" w:color="auto" w:fill="auto"/>
          </w:tcPr>
          <w:p w14:paraId="21FE1C1C" w14:textId="77777777" w:rsidR="00020B01" w:rsidRDefault="00020B01" w:rsidP="00A07F25">
            <w:pPr>
              <w:spacing w:before="120" w:after="120"/>
              <w:jc w:val="center"/>
            </w:pPr>
          </w:p>
        </w:tc>
        <w:tc>
          <w:tcPr>
            <w:tcW w:w="3024" w:type="dxa"/>
            <w:tcBorders>
              <w:right w:val="nil"/>
            </w:tcBorders>
            <w:shd w:val="clear" w:color="auto" w:fill="auto"/>
          </w:tcPr>
          <w:p w14:paraId="2C892BCD" w14:textId="77777777" w:rsidR="00020B01" w:rsidRDefault="00020B01" w:rsidP="00A07F25">
            <w:pPr>
              <w:spacing w:before="120" w:after="120"/>
              <w:jc w:val="center"/>
            </w:pPr>
          </w:p>
        </w:tc>
      </w:tr>
      <w:tr w:rsidR="00F957BC" w14:paraId="2214975D" w14:textId="77777777" w:rsidTr="00A07F25">
        <w:tc>
          <w:tcPr>
            <w:tcW w:w="1418" w:type="dxa"/>
            <w:tcBorders>
              <w:left w:val="nil"/>
            </w:tcBorders>
            <w:vAlign w:val="center"/>
          </w:tcPr>
          <w:p w14:paraId="3E53520D" w14:textId="77777777" w:rsidR="00020B01" w:rsidRPr="00063EC8" w:rsidRDefault="00020B01" w:rsidP="00A07F25">
            <w:pPr>
              <w:spacing w:before="120" w:after="120"/>
              <w:jc w:val="right"/>
              <w:rPr>
                <w:b/>
                <w:i/>
                <w:iCs/>
              </w:rPr>
            </w:pPr>
          </w:p>
        </w:tc>
        <w:tc>
          <w:tcPr>
            <w:tcW w:w="3024" w:type="dxa"/>
            <w:shd w:val="clear" w:color="auto" w:fill="auto"/>
          </w:tcPr>
          <w:p w14:paraId="1D7F9A9C" w14:textId="77777777" w:rsidR="00020B01" w:rsidRDefault="00020B01" w:rsidP="00A07F25">
            <w:pPr>
              <w:spacing w:before="120" w:after="120"/>
            </w:pPr>
          </w:p>
        </w:tc>
        <w:tc>
          <w:tcPr>
            <w:tcW w:w="3024" w:type="dxa"/>
            <w:shd w:val="clear" w:color="auto" w:fill="auto"/>
          </w:tcPr>
          <w:p w14:paraId="435B1D00" w14:textId="77777777" w:rsidR="00020B01" w:rsidRDefault="00020B01" w:rsidP="00A07F25">
            <w:pPr>
              <w:spacing w:before="120" w:after="120"/>
              <w:jc w:val="center"/>
            </w:pPr>
          </w:p>
        </w:tc>
        <w:tc>
          <w:tcPr>
            <w:tcW w:w="3024" w:type="dxa"/>
            <w:tcBorders>
              <w:right w:val="nil"/>
            </w:tcBorders>
            <w:shd w:val="clear" w:color="auto" w:fill="auto"/>
          </w:tcPr>
          <w:p w14:paraId="19746A09" w14:textId="77777777" w:rsidR="00020B01" w:rsidRDefault="00020B01" w:rsidP="00A07F25">
            <w:pPr>
              <w:spacing w:before="120" w:after="120"/>
              <w:jc w:val="center"/>
            </w:pPr>
          </w:p>
        </w:tc>
      </w:tr>
      <w:tr w:rsidR="00F957BC" w14:paraId="0DFA6E13" w14:textId="77777777" w:rsidTr="00A07F25">
        <w:tc>
          <w:tcPr>
            <w:tcW w:w="1418" w:type="dxa"/>
            <w:tcBorders>
              <w:left w:val="nil"/>
            </w:tcBorders>
            <w:vAlign w:val="center"/>
          </w:tcPr>
          <w:p w14:paraId="0AFF9831" w14:textId="77777777" w:rsidR="00020B01" w:rsidRPr="00063EC8" w:rsidRDefault="00020B01" w:rsidP="00A07F25">
            <w:pPr>
              <w:spacing w:before="120" w:after="120"/>
              <w:jc w:val="right"/>
              <w:rPr>
                <w:b/>
                <w:i/>
                <w:iCs/>
              </w:rPr>
            </w:pPr>
          </w:p>
        </w:tc>
        <w:tc>
          <w:tcPr>
            <w:tcW w:w="3024" w:type="dxa"/>
            <w:shd w:val="clear" w:color="auto" w:fill="auto"/>
          </w:tcPr>
          <w:p w14:paraId="0A7E3545" w14:textId="77777777" w:rsidR="00020B01" w:rsidRDefault="00020B01" w:rsidP="00A07F25">
            <w:pPr>
              <w:spacing w:before="120" w:after="120"/>
            </w:pPr>
          </w:p>
        </w:tc>
        <w:tc>
          <w:tcPr>
            <w:tcW w:w="3024" w:type="dxa"/>
            <w:shd w:val="clear" w:color="auto" w:fill="auto"/>
          </w:tcPr>
          <w:p w14:paraId="26CE44A7" w14:textId="77777777" w:rsidR="00020B01" w:rsidRDefault="00020B01" w:rsidP="00A07F25">
            <w:pPr>
              <w:spacing w:before="120" w:after="120"/>
              <w:jc w:val="center"/>
            </w:pPr>
          </w:p>
        </w:tc>
        <w:tc>
          <w:tcPr>
            <w:tcW w:w="3024" w:type="dxa"/>
            <w:tcBorders>
              <w:right w:val="nil"/>
            </w:tcBorders>
            <w:shd w:val="clear" w:color="auto" w:fill="auto"/>
          </w:tcPr>
          <w:p w14:paraId="522C7111" w14:textId="77777777" w:rsidR="00020B01" w:rsidRDefault="00020B01" w:rsidP="00A07F25">
            <w:pPr>
              <w:spacing w:before="120" w:after="120"/>
              <w:jc w:val="center"/>
            </w:pPr>
          </w:p>
        </w:tc>
      </w:tr>
      <w:tr w:rsidR="00F957BC" w14:paraId="410A1FE2" w14:textId="77777777" w:rsidTr="00A07F25">
        <w:tc>
          <w:tcPr>
            <w:tcW w:w="1418" w:type="dxa"/>
            <w:tcBorders>
              <w:left w:val="nil"/>
            </w:tcBorders>
            <w:vAlign w:val="center"/>
          </w:tcPr>
          <w:p w14:paraId="5B5D7AA9" w14:textId="77777777" w:rsidR="00020B01" w:rsidRPr="00063EC8" w:rsidRDefault="00020B01" w:rsidP="00A07F25">
            <w:pPr>
              <w:spacing w:before="120" w:after="120"/>
              <w:jc w:val="right"/>
              <w:rPr>
                <w:b/>
                <w:i/>
                <w:iCs/>
              </w:rPr>
            </w:pPr>
          </w:p>
        </w:tc>
        <w:tc>
          <w:tcPr>
            <w:tcW w:w="3024" w:type="dxa"/>
            <w:shd w:val="clear" w:color="auto" w:fill="auto"/>
          </w:tcPr>
          <w:p w14:paraId="2C37823B" w14:textId="77777777" w:rsidR="00020B01" w:rsidRDefault="00020B01" w:rsidP="00A07F25">
            <w:pPr>
              <w:spacing w:before="120" w:after="120"/>
            </w:pPr>
          </w:p>
        </w:tc>
        <w:tc>
          <w:tcPr>
            <w:tcW w:w="3024" w:type="dxa"/>
            <w:shd w:val="clear" w:color="auto" w:fill="auto"/>
          </w:tcPr>
          <w:p w14:paraId="688BED4B" w14:textId="77777777" w:rsidR="00020B01" w:rsidRDefault="00020B01" w:rsidP="00A07F25">
            <w:pPr>
              <w:spacing w:before="120" w:after="120"/>
              <w:jc w:val="center"/>
            </w:pPr>
          </w:p>
        </w:tc>
        <w:tc>
          <w:tcPr>
            <w:tcW w:w="3024" w:type="dxa"/>
            <w:tcBorders>
              <w:right w:val="nil"/>
            </w:tcBorders>
            <w:shd w:val="clear" w:color="auto" w:fill="auto"/>
          </w:tcPr>
          <w:p w14:paraId="5B1B4A9C" w14:textId="77777777" w:rsidR="00020B01" w:rsidRDefault="00020B01" w:rsidP="00A07F25">
            <w:pPr>
              <w:spacing w:before="120" w:after="120"/>
              <w:jc w:val="center"/>
            </w:pPr>
          </w:p>
        </w:tc>
      </w:tr>
      <w:tr w:rsidR="00F957BC" w14:paraId="5EAC5112" w14:textId="77777777" w:rsidTr="00A07F25">
        <w:tc>
          <w:tcPr>
            <w:tcW w:w="1418" w:type="dxa"/>
            <w:tcBorders>
              <w:left w:val="nil"/>
            </w:tcBorders>
            <w:vAlign w:val="center"/>
          </w:tcPr>
          <w:p w14:paraId="3C75F971" w14:textId="77777777" w:rsidR="00020B01" w:rsidRPr="00063EC8" w:rsidRDefault="00020B01" w:rsidP="00A07F25">
            <w:pPr>
              <w:spacing w:before="120" w:after="120"/>
              <w:jc w:val="right"/>
              <w:rPr>
                <w:b/>
                <w:i/>
                <w:iCs/>
              </w:rPr>
            </w:pPr>
          </w:p>
        </w:tc>
        <w:tc>
          <w:tcPr>
            <w:tcW w:w="3024" w:type="dxa"/>
            <w:shd w:val="clear" w:color="auto" w:fill="auto"/>
          </w:tcPr>
          <w:p w14:paraId="14EF43D0" w14:textId="77777777" w:rsidR="00020B01" w:rsidRDefault="00020B01" w:rsidP="00A07F25">
            <w:pPr>
              <w:spacing w:before="120" w:after="120"/>
            </w:pPr>
          </w:p>
        </w:tc>
        <w:tc>
          <w:tcPr>
            <w:tcW w:w="3024" w:type="dxa"/>
            <w:shd w:val="clear" w:color="auto" w:fill="auto"/>
          </w:tcPr>
          <w:p w14:paraId="3A093B49" w14:textId="77777777" w:rsidR="00020B01" w:rsidRDefault="00020B01" w:rsidP="00A07F25">
            <w:pPr>
              <w:spacing w:before="120" w:after="120"/>
              <w:jc w:val="center"/>
            </w:pPr>
          </w:p>
        </w:tc>
        <w:tc>
          <w:tcPr>
            <w:tcW w:w="3024" w:type="dxa"/>
            <w:tcBorders>
              <w:right w:val="nil"/>
            </w:tcBorders>
            <w:shd w:val="clear" w:color="auto" w:fill="auto"/>
          </w:tcPr>
          <w:p w14:paraId="0F342641" w14:textId="77777777" w:rsidR="00020B01" w:rsidRDefault="00020B01" w:rsidP="00A07F25">
            <w:pPr>
              <w:spacing w:before="120" w:after="120"/>
              <w:jc w:val="center"/>
            </w:pPr>
          </w:p>
        </w:tc>
      </w:tr>
      <w:tr w:rsidR="00F957BC" w14:paraId="205DB4A7" w14:textId="77777777" w:rsidTr="00A07F25">
        <w:tc>
          <w:tcPr>
            <w:tcW w:w="1418" w:type="dxa"/>
            <w:tcBorders>
              <w:left w:val="nil"/>
            </w:tcBorders>
            <w:vAlign w:val="center"/>
          </w:tcPr>
          <w:p w14:paraId="5C51E66E" w14:textId="77777777" w:rsidR="00020B01" w:rsidRPr="00063EC8" w:rsidRDefault="00020B01" w:rsidP="00A07F25">
            <w:pPr>
              <w:spacing w:before="120" w:after="120"/>
              <w:jc w:val="right"/>
              <w:rPr>
                <w:b/>
                <w:i/>
                <w:iCs/>
              </w:rPr>
            </w:pPr>
          </w:p>
        </w:tc>
        <w:tc>
          <w:tcPr>
            <w:tcW w:w="3024" w:type="dxa"/>
            <w:shd w:val="clear" w:color="auto" w:fill="auto"/>
          </w:tcPr>
          <w:p w14:paraId="4D01FABA" w14:textId="77777777" w:rsidR="00020B01" w:rsidRDefault="00020B01" w:rsidP="00A07F25">
            <w:pPr>
              <w:spacing w:before="120" w:after="120"/>
            </w:pPr>
          </w:p>
        </w:tc>
        <w:tc>
          <w:tcPr>
            <w:tcW w:w="3024" w:type="dxa"/>
            <w:shd w:val="clear" w:color="auto" w:fill="auto"/>
          </w:tcPr>
          <w:p w14:paraId="5FFC9992" w14:textId="77777777" w:rsidR="00020B01" w:rsidRDefault="00020B01" w:rsidP="00A07F25">
            <w:pPr>
              <w:spacing w:before="120" w:after="120"/>
              <w:jc w:val="center"/>
            </w:pPr>
          </w:p>
        </w:tc>
        <w:tc>
          <w:tcPr>
            <w:tcW w:w="3024" w:type="dxa"/>
            <w:tcBorders>
              <w:right w:val="nil"/>
            </w:tcBorders>
            <w:shd w:val="clear" w:color="auto" w:fill="auto"/>
          </w:tcPr>
          <w:p w14:paraId="789C545F" w14:textId="77777777" w:rsidR="00020B01" w:rsidRDefault="00020B01" w:rsidP="00A07F25">
            <w:pPr>
              <w:spacing w:before="120" w:after="120"/>
              <w:jc w:val="center"/>
            </w:pPr>
          </w:p>
        </w:tc>
      </w:tr>
      <w:tr w:rsidR="00F957BC" w14:paraId="26043D2C" w14:textId="77777777" w:rsidTr="00A07F25">
        <w:tc>
          <w:tcPr>
            <w:tcW w:w="1418" w:type="dxa"/>
            <w:tcBorders>
              <w:left w:val="nil"/>
            </w:tcBorders>
            <w:vAlign w:val="center"/>
          </w:tcPr>
          <w:p w14:paraId="45E83320" w14:textId="77777777" w:rsidR="00020B01" w:rsidRPr="00063EC8" w:rsidRDefault="00020B01" w:rsidP="00A07F25">
            <w:pPr>
              <w:spacing w:before="120" w:after="120"/>
              <w:jc w:val="right"/>
              <w:rPr>
                <w:b/>
                <w:i/>
                <w:iCs/>
              </w:rPr>
            </w:pPr>
          </w:p>
        </w:tc>
        <w:tc>
          <w:tcPr>
            <w:tcW w:w="3024" w:type="dxa"/>
            <w:shd w:val="clear" w:color="auto" w:fill="auto"/>
          </w:tcPr>
          <w:p w14:paraId="77FE1EE6" w14:textId="77777777" w:rsidR="00020B01" w:rsidRDefault="00020B01" w:rsidP="00A07F25">
            <w:pPr>
              <w:spacing w:before="120" w:after="120"/>
            </w:pPr>
          </w:p>
        </w:tc>
        <w:tc>
          <w:tcPr>
            <w:tcW w:w="3024" w:type="dxa"/>
            <w:shd w:val="clear" w:color="auto" w:fill="auto"/>
          </w:tcPr>
          <w:p w14:paraId="6AF45A4F" w14:textId="77777777" w:rsidR="00020B01" w:rsidRDefault="00020B01" w:rsidP="00A07F25">
            <w:pPr>
              <w:spacing w:before="120" w:after="120"/>
              <w:jc w:val="center"/>
            </w:pPr>
          </w:p>
        </w:tc>
        <w:tc>
          <w:tcPr>
            <w:tcW w:w="3024" w:type="dxa"/>
            <w:tcBorders>
              <w:right w:val="nil"/>
            </w:tcBorders>
            <w:shd w:val="clear" w:color="auto" w:fill="auto"/>
          </w:tcPr>
          <w:p w14:paraId="3B39732C" w14:textId="77777777" w:rsidR="00020B01" w:rsidRDefault="00020B01" w:rsidP="00A07F25">
            <w:pPr>
              <w:spacing w:before="120" w:after="120"/>
              <w:jc w:val="center"/>
            </w:pPr>
          </w:p>
        </w:tc>
      </w:tr>
      <w:tr w:rsidR="00F957BC" w14:paraId="52D27C00" w14:textId="77777777" w:rsidTr="00A07F25">
        <w:tc>
          <w:tcPr>
            <w:tcW w:w="1418" w:type="dxa"/>
            <w:tcBorders>
              <w:left w:val="nil"/>
              <w:bottom w:val="single" w:sz="4" w:space="0" w:color="auto"/>
            </w:tcBorders>
            <w:vAlign w:val="center"/>
          </w:tcPr>
          <w:p w14:paraId="17F0D924" w14:textId="77777777" w:rsidR="00020B01" w:rsidRPr="00063EC8" w:rsidRDefault="00020B01" w:rsidP="00A07F25">
            <w:pPr>
              <w:spacing w:before="120" w:after="120"/>
              <w:jc w:val="right"/>
              <w:rPr>
                <w:b/>
                <w:i/>
                <w:iCs/>
              </w:rPr>
            </w:pPr>
          </w:p>
        </w:tc>
        <w:tc>
          <w:tcPr>
            <w:tcW w:w="3024" w:type="dxa"/>
            <w:tcBorders>
              <w:bottom w:val="single" w:sz="4" w:space="0" w:color="auto"/>
            </w:tcBorders>
            <w:shd w:val="clear" w:color="auto" w:fill="auto"/>
          </w:tcPr>
          <w:p w14:paraId="0DC703F6" w14:textId="77777777" w:rsidR="00020B01" w:rsidRDefault="00020B01" w:rsidP="00A07F25">
            <w:pPr>
              <w:spacing w:before="120" w:after="120"/>
            </w:pPr>
          </w:p>
        </w:tc>
        <w:tc>
          <w:tcPr>
            <w:tcW w:w="3024" w:type="dxa"/>
            <w:tcBorders>
              <w:bottom w:val="single" w:sz="4" w:space="0" w:color="auto"/>
            </w:tcBorders>
            <w:shd w:val="clear" w:color="auto" w:fill="auto"/>
          </w:tcPr>
          <w:p w14:paraId="26EFAB97" w14:textId="77777777" w:rsidR="00020B01" w:rsidRDefault="00020B01" w:rsidP="00A07F25">
            <w:pPr>
              <w:spacing w:before="120" w:after="120"/>
              <w:jc w:val="center"/>
            </w:pPr>
          </w:p>
        </w:tc>
        <w:tc>
          <w:tcPr>
            <w:tcW w:w="3024" w:type="dxa"/>
            <w:tcBorders>
              <w:bottom w:val="single" w:sz="4" w:space="0" w:color="auto"/>
              <w:right w:val="nil"/>
            </w:tcBorders>
            <w:shd w:val="clear" w:color="auto" w:fill="auto"/>
          </w:tcPr>
          <w:p w14:paraId="539694AC" w14:textId="77777777" w:rsidR="00020B01" w:rsidRDefault="00020B01" w:rsidP="00A07F25">
            <w:pPr>
              <w:spacing w:before="120" w:after="120"/>
              <w:jc w:val="center"/>
            </w:pPr>
          </w:p>
        </w:tc>
      </w:tr>
      <w:tr w:rsidR="00F957BC" w14:paraId="1BBACA2C" w14:textId="77777777" w:rsidTr="00A07F25">
        <w:tc>
          <w:tcPr>
            <w:tcW w:w="1418" w:type="dxa"/>
            <w:tcBorders>
              <w:left w:val="nil"/>
              <w:bottom w:val="nil"/>
            </w:tcBorders>
            <w:vAlign w:val="center"/>
          </w:tcPr>
          <w:p w14:paraId="6FEBECF4" w14:textId="77777777" w:rsidR="00020B01" w:rsidRPr="00063EC8" w:rsidRDefault="00020B01" w:rsidP="00A07F25">
            <w:pPr>
              <w:spacing w:before="120" w:after="120"/>
              <w:jc w:val="right"/>
              <w:rPr>
                <w:b/>
                <w:i/>
                <w:iCs/>
              </w:rPr>
            </w:pPr>
          </w:p>
        </w:tc>
        <w:tc>
          <w:tcPr>
            <w:tcW w:w="3024" w:type="dxa"/>
            <w:tcBorders>
              <w:bottom w:val="nil"/>
            </w:tcBorders>
            <w:shd w:val="clear" w:color="auto" w:fill="auto"/>
          </w:tcPr>
          <w:p w14:paraId="48EE4E7E" w14:textId="77777777" w:rsidR="00020B01" w:rsidRDefault="00020B01" w:rsidP="00A07F25">
            <w:pPr>
              <w:spacing w:before="120" w:after="120"/>
            </w:pPr>
          </w:p>
        </w:tc>
        <w:tc>
          <w:tcPr>
            <w:tcW w:w="3024" w:type="dxa"/>
            <w:tcBorders>
              <w:bottom w:val="nil"/>
            </w:tcBorders>
            <w:shd w:val="clear" w:color="auto" w:fill="auto"/>
          </w:tcPr>
          <w:p w14:paraId="7946095E" w14:textId="77777777" w:rsidR="00020B01" w:rsidRDefault="00020B01" w:rsidP="00A07F25">
            <w:pPr>
              <w:spacing w:before="120" w:after="120"/>
              <w:jc w:val="center"/>
            </w:pPr>
          </w:p>
        </w:tc>
        <w:tc>
          <w:tcPr>
            <w:tcW w:w="3024" w:type="dxa"/>
            <w:tcBorders>
              <w:bottom w:val="nil"/>
              <w:right w:val="nil"/>
            </w:tcBorders>
            <w:shd w:val="clear" w:color="auto" w:fill="auto"/>
          </w:tcPr>
          <w:p w14:paraId="0EE253F0" w14:textId="77777777" w:rsidR="00020B01" w:rsidRDefault="00020B01" w:rsidP="00A07F25">
            <w:pPr>
              <w:spacing w:before="120" w:after="120"/>
              <w:jc w:val="center"/>
            </w:pPr>
          </w:p>
        </w:tc>
      </w:tr>
    </w:tbl>
    <w:p w14:paraId="338E03CC" w14:textId="77777777" w:rsidR="00145F4E" w:rsidRDefault="00145F4E" w:rsidP="00145F4E">
      <w:pPr>
        <w:rPr>
          <w:rFonts w:eastAsia="Arial" w:cs="Arial"/>
          <w:i/>
          <w:iCs/>
          <w:sz w:val="16"/>
          <w:szCs w:val="16"/>
          <w:lang w:val="fr-BE"/>
        </w:rPr>
      </w:pPr>
      <w:r w:rsidRPr="2B49D78D">
        <w:rPr>
          <w:rFonts w:eastAsia="Arial" w:cs="Arial"/>
          <w:i/>
          <w:iCs/>
          <w:sz w:val="16"/>
          <w:szCs w:val="16"/>
          <w:lang w:val="fr-BE"/>
        </w:rPr>
        <w:t>Copyright Liantis service externe pour la prévention et la protection asbl.</w:t>
      </w:r>
    </w:p>
    <w:p w14:paraId="34A25049" w14:textId="2AD0B5BB" w:rsidR="004F31C6" w:rsidRPr="00145F4E" w:rsidRDefault="00145F4E">
      <w:pPr>
        <w:rPr>
          <w:lang w:val="fr-FR"/>
        </w:rPr>
      </w:pPr>
      <w:r w:rsidRPr="1777D77A">
        <w:rPr>
          <w:rFonts w:eastAsia="Arial" w:cs="Arial"/>
          <w:i/>
          <w:iCs/>
          <w:sz w:val="16"/>
          <w:szCs w:val="16"/>
          <w:lang w:val="fr-BE"/>
        </w:rPr>
        <w:t>Cette documentation est protégée par les droits d'auteur. Liantis accorde au client un droit d'utilisation personnel qui lui permet de modifier, d'utiliser et de diffuser ces documents au sein de son entreprise en vue de mettre en place une politique de prévention propre. Le client ne peut pas céder ce droit. Le client n'est en aucun cas autorisé à modifier, copier, prêter, louer, publier, diffuser ou communiquer, de quelque manière que ce soit, la documentation ou une partie de celle-ci à d'autres fins, à moins d'avoir reçu le consentement exprès de Liantis. Liantis s’efforce de fournir des conseils consciencieusement, sur la base des informations actuellement disponibles. Étant donné l’évolution rapide des informations, Liantis n’est pas responsable des données et documents incomplets ou interprétables, et ne peut donc être tenu responsable d’un quelconque dommage supposé résultant de l’utilisation des informations. Cependant, Liantis mettra tout en œuvre pour actualiser au mieux et le plus rapidement possible les informations qu’il met à disposition. Si certaines informations ne sont pas correctes, veuillez en avertir Liantis dans les plus brefs délais. Dans ce cas, Liantis mettra tout en œuvre pour les rectifier dès que possible.</w:t>
      </w:r>
    </w:p>
    <w:sectPr w:rsidR="004F31C6" w:rsidRPr="00145F4E" w:rsidSect="004F31C6">
      <w:headerReference w:type="even" r:id="rId26"/>
      <w:headerReference w:type="default" r:id="rId27"/>
      <w:footerReference w:type="even" r:id="rId28"/>
      <w:footerReference w:type="default" r:id="rId29"/>
      <w:headerReference w:type="first" r:id="rId30"/>
      <w:footerReference w:type="first" r:id="rId31"/>
      <w:pgSz w:w="11907" w:h="16840" w:code="9"/>
      <w:pgMar w:top="720" w:right="720" w:bottom="720" w:left="720" w:header="1304" w:footer="107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6E8A2" w14:textId="77777777" w:rsidR="00CD414C" w:rsidRDefault="00CD414C">
      <w:pPr>
        <w:spacing w:after="0"/>
      </w:pPr>
      <w:r>
        <w:separator/>
      </w:r>
    </w:p>
  </w:endnote>
  <w:endnote w:type="continuationSeparator" w:id="0">
    <w:p w14:paraId="2D79DAE3" w14:textId="77777777" w:rsidR="00CD414C" w:rsidRDefault="00CD41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3D03" w14:textId="77777777" w:rsidR="007F22E5" w:rsidRDefault="00CC7756" w:rsidP="00275F8F">
    <w:pPr>
      <w:pStyle w:val="Footer"/>
    </w:pPr>
    <w:r>
      <w:fldChar w:fldCharType="begin"/>
    </w:r>
    <w:r>
      <w:instrText xml:space="preserve">PAGE  </w:instrText>
    </w:r>
    <w:r>
      <w:fldChar w:fldCharType="separate"/>
    </w:r>
    <w:r w:rsidR="00CE5E3B">
      <w:rPr>
        <w:noProof/>
      </w:rPr>
      <w:t>1</w:t>
    </w:r>
    <w:r>
      <w:fldChar w:fldCharType="end"/>
    </w:r>
  </w:p>
  <w:p w14:paraId="2C9284FE" w14:textId="77777777" w:rsidR="007F22E5" w:rsidRDefault="007F22E5" w:rsidP="00275F8F">
    <w:pPr>
      <w:pStyle w:val="Footer"/>
    </w:pPr>
  </w:p>
  <w:p w14:paraId="0C04C324" w14:textId="77777777" w:rsidR="007F22E5" w:rsidRDefault="007F22E5"/>
  <w:p w14:paraId="2DBEFEC4" w14:textId="77777777" w:rsidR="007F22E5" w:rsidRDefault="007F22E5"/>
  <w:p w14:paraId="13407202" w14:textId="77777777" w:rsidR="007F22E5" w:rsidRDefault="007F22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C0DF" w14:textId="41A7DFE9" w:rsidR="00C92225" w:rsidRDefault="00C92225" w:rsidP="00C92225">
    <w:pPr>
      <w:pStyle w:val="Footer"/>
      <w:rPr>
        <w:rStyle w:val="FooterChar"/>
        <w:b/>
        <w:lang w:val="fr-BE"/>
      </w:rPr>
    </w:pPr>
  </w:p>
  <w:p w14:paraId="264EFD33" w14:textId="64298C68" w:rsidR="00C92225" w:rsidRPr="00291771" w:rsidRDefault="00C92225" w:rsidP="00C92225">
    <w:pPr>
      <w:pStyle w:val="Footer"/>
      <w:rPr>
        <w:rStyle w:val="FooterChar"/>
        <w:lang w:val="fr-FR"/>
      </w:rPr>
    </w:pPr>
    <w:r w:rsidRPr="00063ED6">
      <w:rPr>
        <w:rStyle w:val="FooterChar"/>
        <w:b/>
        <w:lang w:val="fr-BE"/>
      </w:rPr>
      <w:t>Liantis</w:t>
    </w:r>
    <w:r w:rsidRPr="00CD1A7A">
      <w:rPr>
        <w:rStyle w:val="FooterChar"/>
        <w:lang w:val="fr-BE"/>
      </w:rPr>
      <w:t xml:space="preserve"> service externe pour la prévention et la protection asbl </w:t>
    </w:r>
    <w:r w:rsidR="00291771">
      <w:rPr>
        <w:rStyle w:val="FooterChar"/>
        <w:lang w:val="fr-BE"/>
      </w:rPr>
      <w:tab/>
    </w:r>
    <w:r w:rsidR="00291771" w:rsidRPr="00291771">
      <w:rPr>
        <w:lang w:val="fr-FR"/>
      </w:rPr>
      <w:t>IV4292</w:t>
    </w:r>
    <w:r w:rsidR="00291771">
      <w:rPr>
        <w:lang w:val="fr-FR"/>
      </w:rPr>
      <w:t>F</w:t>
    </w:r>
    <w:r w:rsidR="00291771" w:rsidRPr="00291771">
      <w:rPr>
        <w:lang w:val="fr-FR"/>
      </w:rPr>
      <w:t>/202204</w:t>
    </w:r>
    <w:r w:rsidR="00291771">
      <w:rPr>
        <w:lang w:val="fr-FR"/>
      </w:rPr>
      <w:t>20</w:t>
    </w:r>
  </w:p>
  <w:p w14:paraId="3F54668B" w14:textId="77777777" w:rsidR="00C92225" w:rsidRPr="00F83D65" w:rsidRDefault="00C92225" w:rsidP="00C92225">
    <w:pPr>
      <w:pStyle w:val="Footer"/>
      <w:rPr>
        <w:lang w:val="fr-BE"/>
      </w:rPr>
    </w:pPr>
    <w:r w:rsidRPr="00CD1A7A">
      <w:rPr>
        <w:rStyle w:val="FooterChar"/>
        <w:lang w:val="fr-BE"/>
      </w:rPr>
      <w:t xml:space="preserve">Quai de </w:t>
    </w:r>
    <w:proofErr w:type="spellStart"/>
    <w:r w:rsidRPr="00CD1A7A">
      <w:rPr>
        <w:rStyle w:val="FooterChar"/>
        <w:lang w:val="fr-BE"/>
      </w:rPr>
      <w:t>Willebroeck</w:t>
    </w:r>
    <w:proofErr w:type="spellEnd"/>
    <w:r w:rsidRPr="00CD1A7A">
      <w:rPr>
        <w:rStyle w:val="FooterChar"/>
        <w:lang w:val="fr-BE"/>
      </w:rPr>
      <w:t xml:space="preserve"> 37, 1000 Bruxelles</w:t>
    </w:r>
    <w:r>
      <w:rPr>
        <w:rStyle w:val="FooterChar"/>
        <w:lang w:val="fr-BE"/>
      </w:rPr>
      <w:t xml:space="preserve"> </w:t>
    </w:r>
    <w:r w:rsidRPr="00CD1A7A">
      <w:rPr>
        <w:rStyle w:val="FooterChar"/>
        <w:lang w:val="fr-BE"/>
      </w:rPr>
      <w:t xml:space="preserve"> •</w:t>
    </w:r>
    <w:r>
      <w:rPr>
        <w:rStyle w:val="FooterChar"/>
        <w:lang w:val="fr-BE"/>
      </w:rPr>
      <w:t xml:space="preserve"> </w:t>
    </w:r>
    <w:r w:rsidRPr="00CD1A7A">
      <w:rPr>
        <w:rStyle w:val="FooterChar"/>
        <w:lang w:val="fr-BE"/>
      </w:rPr>
      <w:t xml:space="preserve"> n° BCE 0409.862.018, RPM Bruxelles</w:t>
    </w:r>
  </w:p>
  <w:p w14:paraId="15E2CB89" w14:textId="107EB77E" w:rsidR="007F22E5" w:rsidRPr="00C92225" w:rsidRDefault="00C92225" w:rsidP="00C92225">
    <w:pPr>
      <w:pStyle w:val="Footer"/>
      <w:rPr>
        <w:lang w:val="fr-FR"/>
      </w:rPr>
    </w:pPr>
    <w:r w:rsidRPr="007519BF">
      <w:rPr>
        <w:lang w:val="fr-BE"/>
      </w:rPr>
      <w:t>info@liantis.be  •  liantis.be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75C4" w14:textId="4EF6BEFA" w:rsidR="004E5E65" w:rsidRDefault="00C92225">
    <w:pPr>
      <w:pStyle w:val="Footer"/>
    </w:pPr>
    <w:r w:rsidRPr="00C92225">
      <w:rPr>
        <w:noProof/>
      </w:rPr>
      <w:drawing>
        <wp:anchor distT="0" distB="0" distL="114300" distR="114300" simplePos="0" relativeHeight="251672576" behindDoc="0" locked="0" layoutInCell="1" allowOverlap="1" wp14:anchorId="2480478A" wp14:editId="60AA31E7">
          <wp:simplePos x="0" y="0"/>
          <wp:positionH relativeFrom="margin">
            <wp:align>left</wp:align>
          </wp:positionH>
          <wp:positionV relativeFrom="paragraph">
            <wp:posOffset>81049</wp:posOffset>
          </wp:positionV>
          <wp:extent cx="2993826" cy="266400"/>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993826" cy="266400"/>
                  </a:xfrm>
                  <a:prstGeom prst="rect">
                    <a:avLst/>
                  </a:prstGeom>
                </pic:spPr>
              </pic:pic>
            </a:graphicData>
          </a:graphic>
          <wp14:sizeRelH relativeFrom="margin">
            <wp14:pctWidth>0</wp14:pctWidth>
          </wp14:sizeRelH>
          <wp14:sizeRelV relativeFrom="margin">
            <wp14:pctHeight>0</wp14:pctHeight>
          </wp14:sizeRelV>
        </wp:anchor>
      </w:drawing>
    </w:r>
    <w:r w:rsidR="00CC7756">
      <w:rPr>
        <w:noProof/>
      </w:rPr>
      <w:drawing>
        <wp:anchor distT="0" distB="0" distL="114300" distR="114300" simplePos="0" relativeHeight="251662336" behindDoc="0" locked="0" layoutInCell="1" allowOverlap="1" wp14:anchorId="26FE7294" wp14:editId="1C74A920">
          <wp:simplePos x="0" y="0"/>
          <wp:positionH relativeFrom="column">
            <wp:posOffset>4861560</wp:posOffset>
          </wp:positionH>
          <wp:positionV relativeFrom="paragraph">
            <wp:posOffset>19050</wp:posOffset>
          </wp:positionV>
          <wp:extent cx="1357643" cy="58102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75422" name="Liantis - liantis logo.JPG"/>
                  <pic:cNvPicPr/>
                </pic:nvPicPr>
                <pic:blipFill>
                  <a:blip r:embed="rId2"/>
                  <a:stretch>
                    <a:fillRect/>
                  </a:stretch>
                </pic:blipFill>
                <pic:spPr>
                  <a:xfrm>
                    <a:off x="0" y="0"/>
                    <a:ext cx="1357643" cy="581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AD389" w14:textId="77777777" w:rsidR="00CD414C" w:rsidRDefault="00CD414C">
      <w:pPr>
        <w:spacing w:after="0"/>
      </w:pPr>
      <w:r>
        <w:separator/>
      </w:r>
    </w:p>
  </w:footnote>
  <w:footnote w:type="continuationSeparator" w:id="0">
    <w:p w14:paraId="0C67AD7D" w14:textId="77777777" w:rsidR="00CD414C" w:rsidRDefault="00CD41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B1C1" w14:textId="77777777" w:rsidR="007F22E5" w:rsidRDefault="007F22E5">
    <w:pPr>
      <w:pStyle w:val="Header"/>
    </w:pPr>
  </w:p>
  <w:p w14:paraId="2F702011" w14:textId="77777777" w:rsidR="007F22E5" w:rsidRDefault="007F22E5"/>
  <w:p w14:paraId="7B8AF5AD" w14:textId="77777777" w:rsidR="007F22E5" w:rsidRDefault="007F22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394"/>
      <w:gridCol w:w="1843"/>
    </w:tblGrid>
    <w:tr w:rsidR="00F957BC" w14:paraId="491E7D1A" w14:textId="77777777" w:rsidTr="00E21BEE">
      <w:tc>
        <w:tcPr>
          <w:tcW w:w="3544" w:type="dxa"/>
        </w:tcPr>
        <w:p w14:paraId="22730DDA" w14:textId="77777777" w:rsidR="00916F6C" w:rsidRDefault="00CC7756" w:rsidP="005D523D">
          <w:pPr>
            <w:pStyle w:val="Koptekst1"/>
            <w:spacing w:after="0"/>
            <w:jc w:val="left"/>
            <w:rPr>
              <w:sz w:val="22"/>
              <w:lang w:val="nl-BE" w:eastAsia="nl-BE"/>
            </w:rPr>
          </w:pPr>
          <w:r>
            <w:rPr>
              <w:sz w:val="22"/>
              <w:lang w:val="nl-BE" w:eastAsia="nl-BE"/>
            </w:rPr>
            <mc:AlternateContent>
              <mc:Choice Requires="wps">
                <w:drawing>
                  <wp:anchor distT="0" distB="0" distL="114300" distR="114300" simplePos="0" relativeHeight="251660288" behindDoc="0" locked="0" layoutInCell="1" allowOverlap="1" wp14:anchorId="249CA87C" wp14:editId="28F8631B">
                    <wp:simplePos x="0" y="0"/>
                    <wp:positionH relativeFrom="page">
                      <wp:posOffset>-225188</wp:posOffset>
                    </wp:positionH>
                    <wp:positionV relativeFrom="paragraph">
                      <wp:posOffset>-657443</wp:posOffset>
                    </wp:positionV>
                    <wp:extent cx="4053385" cy="762000"/>
                    <wp:effectExtent l="0" t="0" r="0" b="0"/>
                    <wp:wrapNone/>
                    <wp:docPr id="26" name="Rechthoek 26"/>
                    <wp:cNvGraphicFramePr/>
                    <a:graphic xmlns:a="http://schemas.openxmlformats.org/drawingml/2006/main">
                      <a:graphicData uri="http://schemas.microsoft.com/office/word/2010/wordprocessingShape">
                        <wps:wsp>
                          <wps:cNvSpPr/>
                          <wps:spPr>
                            <a:xfrm>
                              <a:off x="0" y="0"/>
                              <a:ext cx="4053385" cy="7620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C6C606D" w14:textId="77777777" w:rsidR="002C3E8B" w:rsidRPr="00C92225" w:rsidRDefault="00CC7756" w:rsidP="002C3E8B">
                                <w:pPr>
                                  <w:spacing w:after="0"/>
                                  <w:rPr>
                                    <w:b/>
                                    <w:color w:val="FFFFFF" w:themeColor="background1"/>
                                    <w:sz w:val="36"/>
                                    <w:lang w:val="fr-FR"/>
                                  </w:rPr>
                                </w:pPr>
                                <w:r w:rsidRPr="00CC7756">
                                  <w:rPr>
                                    <w:rFonts w:eastAsia="Arial" w:cs="Arial"/>
                                    <w:b/>
                                    <w:bCs/>
                                    <w:color w:val="FFFFFF"/>
                                    <w:sz w:val="36"/>
                                    <w:szCs w:val="44"/>
                                    <w:bdr w:val="nil"/>
                                    <w:lang w:val="fr-BE"/>
                                  </w:rPr>
                                  <w:t>Instructions pour la manutention manuelle de charges</w:t>
                                </w:r>
                              </w:p>
                              <w:p w14:paraId="54BC05EB" w14:textId="77777777" w:rsidR="00C60813" w:rsidRPr="00C92225" w:rsidRDefault="00C60813" w:rsidP="005D523D">
                                <w:pPr>
                                  <w:spacing w:after="0"/>
                                  <w:rPr>
                                    <w:b/>
                                    <w:color w:val="FFFFFF" w:themeColor="background1"/>
                                    <w:sz w:val="40"/>
                                    <w:lang w:val="fr-FR"/>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49CA87C" id="Rechthoek 26" o:spid="_x0000_s1026" style="position:absolute;margin-left:-17.75pt;margin-top:-51.75pt;width:319.15pt;height:6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" filled="f" stroked="f" strokeweight="2pt">
                    <v:textbox>
                      <w:txbxContent>
                        <w:p w14:paraId="2C6C606D" w14:textId="77777777" w:rsidR="002C3E8B" w:rsidRPr="00C92225" w:rsidRDefault="00CC7756" w:rsidP="002C3E8B">
                          <w:pPr>
                            <w:spacing w:after="0"/>
                            <w:rPr>
                              <w:b/>
                              <w:color w:val="FFFFFF" w:themeColor="background1"/>
                              <w:sz w:val="36"/>
                              <w:lang w:val="fr-FR"/>
                            </w:rPr>
                          </w:pPr>
                          <w:r w:rsidRPr="00CC7756">
                            <w:rPr>
                              <w:rFonts w:eastAsia="Arial" w:cs="Arial"/>
                              <w:b/>
                              <w:bCs/>
                              <w:color w:val="FFFFFF"/>
                              <w:sz w:val="36"/>
                              <w:szCs w:val="44"/>
                              <w:bdr w:val="nil"/>
                              <w:lang w:val="fr-BE"/>
                            </w:rPr>
                            <w:t>Instructions pour la manutention manuelle de charges</w:t>
                          </w:r>
                        </w:p>
                        <w:p w14:paraId="54BC05EB" w14:textId="77777777" w:rsidR="00C60813" w:rsidRPr="00C92225" w:rsidRDefault="00C60813" w:rsidP="005D523D">
                          <w:pPr>
                            <w:spacing w:after="0"/>
                            <w:rPr>
                              <w:b/>
                              <w:color w:val="FFFFFF" w:themeColor="background1"/>
                              <w:sz w:val="40"/>
                              <w:lang w:val="fr-FR"/>
                            </w:rPr>
                          </w:pPr>
                        </w:p>
                      </w:txbxContent>
                    </v:textbox>
                    <w10:wrap anchorx="page"/>
                  </v:rect>
                </w:pict>
              </mc:Fallback>
            </mc:AlternateContent>
          </w:r>
        </w:p>
      </w:tc>
      <w:tc>
        <w:tcPr>
          <w:tcW w:w="4394" w:type="dxa"/>
        </w:tcPr>
        <w:p w14:paraId="32E72D7A" w14:textId="77777777" w:rsidR="00916F6C" w:rsidRPr="006F0DD0" w:rsidRDefault="00916F6C" w:rsidP="00916F6C">
          <w:pPr>
            <w:pStyle w:val="Koptekst1"/>
            <w:spacing w:after="0"/>
            <w:jc w:val="center"/>
            <w:rPr>
              <w:lang w:val="nl-BE"/>
            </w:rPr>
          </w:pPr>
        </w:p>
      </w:tc>
      <w:tc>
        <w:tcPr>
          <w:tcW w:w="1843" w:type="dxa"/>
        </w:tcPr>
        <w:p w14:paraId="69C86D85" w14:textId="77777777" w:rsidR="00916F6C" w:rsidRPr="006F0DD0" w:rsidRDefault="00916F6C" w:rsidP="00E21BEE">
          <w:pPr>
            <w:pStyle w:val="Koptekst2"/>
            <w:spacing w:after="0"/>
            <w:ind w:right="0"/>
            <w:jc w:val="right"/>
            <w:rPr>
              <w:lang w:val="nl-BE"/>
            </w:rPr>
          </w:pPr>
        </w:p>
      </w:tc>
    </w:tr>
  </w:tbl>
  <w:p w14:paraId="31B23CF7" w14:textId="77777777" w:rsidR="007F22E5" w:rsidRPr="00916F6C" w:rsidRDefault="00CC7756" w:rsidP="00916F6C">
    <w:pPr>
      <w:pStyle w:val="Koptekst2"/>
      <w:ind w:right="0"/>
      <w:jc w:val="left"/>
      <w:rPr>
        <w:sz w:val="2"/>
        <w:lang w:val="nl-BE"/>
      </w:rPr>
    </w:pPr>
    <w:r>
      <w:rPr>
        <w:sz w:val="22"/>
        <w:lang w:eastAsia="nl-BE"/>
      </w:rPr>
      <mc:AlternateContent>
        <mc:Choice Requires="wps">
          <w:drawing>
            <wp:anchor distT="0" distB="0" distL="114300" distR="114300" simplePos="0" relativeHeight="251670528" behindDoc="0" locked="0" layoutInCell="1" allowOverlap="1" wp14:anchorId="5BFED647" wp14:editId="5A6F48F8">
              <wp:simplePos x="0" y="0"/>
              <wp:positionH relativeFrom="margin">
                <wp:align>right</wp:align>
              </wp:positionH>
              <wp:positionV relativeFrom="paragraph">
                <wp:posOffset>-713105</wp:posOffset>
              </wp:positionV>
              <wp:extent cx="1847850" cy="619125"/>
              <wp:effectExtent l="0" t="0" r="19050" b="10160"/>
              <wp:wrapNone/>
              <wp:docPr id="36" name="Tekstvak 36"/>
              <wp:cNvGraphicFramePr/>
              <a:graphic xmlns:a="http://schemas.openxmlformats.org/drawingml/2006/main">
                <a:graphicData uri="http://schemas.microsoft.com/office/word/2010/wordprocessingShape">
                  <wps:wsp>
                    <wps:cNvSpPr txBox="1"/>
                    <wps:spPr>
                      <a:xfrm>
                        <a:off x="0" y="0"/>
                        <a:ext cx="1847850" cy="619125"/>
                      </a:xfrm>
                      <a:prstGeom prst="rect">
                        <a:avLst/>
                      </a:prstGeom>
                      <a:noFill/>
                      <a:ln w="6350">
                        <a:solidFill>
                          <a:prstClr val="black"/>
                        </a:solidFill>
                      </a:ln>
                    </wps:spPr>
                    <wps:txbx>
                      <w:txbxContent>
                        <w:p w14:paraId="3483D3B3" w14:textId="77777777" w:rsidR="00A16E3A" w:rsidRDefault="00CC7756" w:rsidP="00A16E3A">
                          <w:pPr>
                            <w:spacing w:before="120" w:after="120"/>
                            <w:jc w:val="center"/>
                          </w:pPr>
                          <w:r>
                            <w:rPr>
                              <w:rFonts w:eastAsia="Arial" w:cs="Arial"/>
                              <w:bdr w:val="nil"/>
                              <w:lang w:val="fr-BE"/>
                            </w:rPr>
                            <w:t>Logo</w:t>
                          </w:r>
                        </w:p>
                        <w:p w14:paraId="405D3F09" w14:textId="77777777" w:rsidR="00A16E3A" w:rsidRDefault="00CC7756" w:rsidP="00A16E3A">
                          <w:pPr>
                            <w:spacing w:before="120" w:after="120"/>
                            <w:jc w:val="center"/>
                          </w:pPr>
                          <w:r>
                            <w:rPr>
                              <w:rFonts w:eastAsia="Arial" w:cs="Arial"/>
                              <w:bdr w:val="nil"/>
                              <w:lang w:val="fr-BE"/>
                            </w:rPr>
                            <w:t>Société</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anchor>
          </w:drawing>
        </mc:Choice>
        <mc:Fallback>
          <w:pict>
            <v:shapetype w14:anchorId="5BFED647" id="_x0000_t202" coordsize="21600,21600" o:spt="202" path="m,l,21600r21600,l21600,xe">
              <v:stroke joinstyle="miter"/>
              <v:path gradientshapeok="t" o:connecttype="rect"/>
            </v:shapetype>
            <v:shape id="Tekstvak 36" o:spid="_x0000_s1027" type="#_x0000_t202" style="position:absolute;margin-left:94.3pt;margin-top:-56.15pt;width:145.5pt;height:48.75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" filled="f" strokeweight=".5pt">
              <v:textbox style="mso-fit-shape-to-text:t">
                <w:txbxContent>
                  <w:p w14:paraId="3483D3B3" w14:textId="77777777" w:rsidR="00A16E3A" w:rsidRDefault="00CC7756" w:rsidP="00A16E3A">
                    <w:pPr>
                      <w:spacing w:before="120" w:after="120"/>
                      <w:jc w:val="center"/>
                    </w:pPr>
                    <w:r>
                      <w:rPr>
                        <w:rFonts w:eastAsia="Arial" w:cs="Arial"/>
                        <w:bdr w:val="nil"/>
                        <w:lang w:val="fr-BE"/>
                      </w:rPr>
                      <w:t>Logo</w:t>
                    </w:r>
                  </w:p>
                  <w:p w14:paraId="405D3F09" w14:textId="77777777" w:rsidR="00A16E3A" w:rsidRDefault="00CC7756" w:rsidP="00A16E3A">
                    <w:pPr>
                      <w:spacing w:before="120" w:after="120"/>
                      <w:jc w:val="center"/>
                    </w:pPr>
                    <w:r>
                      <w:rPr>
                        <w:rFonts w:eastAsia="Arial" w:cs="Arial"/>
                        <w:bdr w:val="nil"/>
                        <w:lang w:val="fr-BE"/>
                      </w:rPr>
                      <w:t>Société</w:t>
                    </w:r>
                  </w:p>
                </w:txbxContent>
              </v:textbox>
              <w10:wrap anchorx="margin"/>
            </v:shape>
          </w:pict>
        </mc:Fallback>
      </mc:AlternateContent>
    </w:r>
    <w:r w:rsidR="00554D82">
      <w:rPr>
        <w:sz w:val="22"/>
        <w:lang w:val="nl-BE" w:eastAsia="nl-BE"/>
      </w:rPr>
      <w:drawing>
        <wp:anchor distT="0" distB="0" distL="114300" distR="114300" simplePos="0" relativeHeight="251658240" behindDoc="0" locked="0" layoutInCell="1" allowOverlap="1" wp14:anchorId="7A4F3080" wp14:editId="4B04999B">
          <wp:simplePos x="0" y="0"/>
          <wp:positionH relativeFrom="page">
            <wp:posOffset>-220980</wp:posOffset>
          </wp:positionH>
          <wp:positionV relativeFrom="paragraph">
            <wp:posOffset>-1080770</wp:posOffset>
          </wp:positionV>
          <wp:extent cx="5053959" cy="12573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s achtergrond ballon VIK.JPG"/>
                  <pic:cNvPicPr/>
                </pic:nvPicPr>
                <pic:blipFill>
                  <a:blip r:embed="rId1"/>
                  <a:stretch>
                    <a:fillRect/>
                  </a:stretch>
                </pic:blipFill>
                <pic:spPr>
                  <a:xfrm>
                    <a:off x="0" y="0"/>
                    <a:ext cx="5053959" cy="1257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2C77" w14:textId="77777777" w:rsidR="004E5E65" w:rsidRDefault="00CC7756">
    <w:pPr>
      <w:pStyle w:val="Header"/>
    </w:pPr>
    <w:r>
      <w:rPr>
        <w:noProof/>
        <w:sz w:val="22"/>
        <w:lang w:eastAsia="nl-BE"/>
      </w:rPr>
      <mc:AlternateContent>
        <mc:Choice Requires="wps">
          <w:drawing>
            <wp:anchor distT="0" distB="0" distL="114300" distR="114300" simplePos="0" relativeHeight="251666432" behindDoc="0" locked="0" layoutInCell="1" allowOverlap="1" wp14:anchorId="12FE2361" wp14:editId="3AA0003A">
              <wp:simplePos x="0" y="0"/>
              <wp:positionH relativeFrom="page">
                <wp:posOffset>150125</wp:posOffset>
              </wp:positionH>
              <wp:positionV relativeFrom="paragraph">
                <wp:posOffset>-677915</wp:posOffset>
              </wp:positionV>
              <wp:extent cx="4012442" cy="762000"/>
              <wp:effectExtent l="0" t="0" r="0" b="0"/>
              <wp:wrapNone/>
              <wp:docPr id="31" name="Rechthoek 31"/>
              <wp:cNvGraphicFramePr/>
              <a:graphic xmlns:a="http://schemas.openxmlformats.org/drawingml/2006/main">
                <a:graphicData uri="http://schemas.microsoft.com/office/word/2010/wordprocessingShape">
                  <wps:wsp>
                    <wps:cNvSpPr/>
                    <wps:spPr>
                      <a:xfrm>
                        <a:off x="0" y="0"/>
                        <a:ext cx="4012442" cy="7620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E314E92" w14:textId="77777777" w:rsidR="00D35499" w:rsidRPr="00C92225" w:rsidRDefault="00CC7756" w:rsidP="00D35499">
                          <w:pPr>
                            <w:spacing w:after="0"/>
                            <w:rPr>
                              <w:b/>
                              <w:color w:val="FFFFFF" w:themeColor="background1"/>
                              <w:sz w:val="36"/>
                              <w:lang w:val="fr-FR"/>
                            </w:rPr>
                          </w:pPr>
                          <w:r w:rsidRPr="00CC7756">
                            <w:rPr>
                              <w:rFonts w:eastAsia="Arial" w:cs="Arial"/>
                              <w:b/>
                              <w:bCs/>
                              <w:color w:val="FFFFFF"/>
                              <w:sz w:val="36"/>
                              <w:szCs w:val="44"/>
                              <w:bdr w:val="nil"/>
                              <w:lang w:val="fr-BE"/>
                            </w:rPr>
                            <w:t>Instructions pour la manutention manuelle de charges</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2FE2361" id="Rechthoek 31" o:spid="_x0000_s1028" style="position:absolute;margin-left:11.8pt;margin-top:-53.4pt;width:315.95pt;height:60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" filled="f" stroked="f" strokeweight="2pt">
              <v:textbox>
                <w:txbxContent>
                  <w:p w14:paraId="6E314E92" w14:textId="77777777" w:rsidR="00D35499" w:rsidRPr="00C92225" w:rsidRDefault="00CC7756" w:rsidP="00D35499">
                    <w:pPr>
                      <w:spacing w:after="0"/>
                      <w:rPr>
                        <w:b/>
                        <w:color w:val="FFFFFF" w:themeColor="background1"/>
                        <w:sz w:val="36"/>
                        <w:lang w:val="fr-FR"/>
                      </w:rPr>
                    </w:pPr>
                    <w:r w:rsidRPr="00CC7756">
                      <w:rPr>
                        <w:rFonts w:eastAsia="Arial" w:cs="Arial"/>
                        <w:b/>
                        <w:bCs/>
                        <w:color w:val="FFFFFF"/>
                        <w:sz w:val="36"/>
                        <w:szCs w:val="44"/>
                        <w:bdr w:val="nil"/>
                        <w:lang w:val="fr-BE"/>
                      </w:rPr>
                      <w:t>Instructions pour la manutention manuelle de charges</w:t>
                    </w:r>
                  </w:p>
                </w:txbxContent>
              </v:textbox>
              <w10:wrap anchorx="page"/>
            </v:rect>
          </w:pict>
        </mc:Fallback>
      </mc:AlternateContent>
    </w:r>
    <w:r>
      <w:rPr>
        <w:noProof/>
        <w:sz w:val="22"/>
        <w:lang w:eastAsia="nl-BE"/>
      </w:rPr>
      <mc:AlternateContent>
        <mc:Choice Requires="wps">
          <w:drawing>
            <wp:anchor distT="0" distB="0" distL="114300" distR="114300" simplePos="0" relativeHeight="251668480" behindDoc="0" locked="0" layoutInCell="1" allowOverlap="1" wp14:anchorId="27358F8F" wp14:editId="4CD1164C">
              <wp:simplePos x="0" y="0"/>
              <wp:positionH relativeFrom="margin">
                <wp:align>right</wp:align>
              </wp:positionH>
              <wp:positionV relativeFrom="paragraph">
                <wp:posOffset>-504190</wp:posOffset>
              </wp:positionV>
              <wp:extent cx="1847850" cy="619125"/>
              <wp:effectExtent l="0" t="0" r="19050" b="10160"/>
              <wp:wrapNone/>
              <wp:docPr id="35" name="Tekstvak 35"/>
              <wp:cNvGraphicFramePr/>
              <a:graphic xmlns:a="http://schemas.openxmlformats.org/drawingml/2006/main">
                <a:graphicData uri="http://schemas.microsoft.com/office/word/2010/wordprocessingShape">
                  <wps:wsp>
                    <wps:cNvSpPr txBox="1"/>
                    <wps:spPr>
                      <a:xfrm>
                        <a:off x="0" y="0"/>
                        <a:ext cx="1847850" cy="619125"/>
                      </a:xfrm>
                      <a:prstGeom prst="rect">
                        <a:avLst/>
                      </a:prstGeom>
                      <a:noFill/>
                      <a:ln w="6350">
                        <a:solidFill>
                          <a:prstClr val="black"/>
                        </a:solidFill>
                      </a:ln>
                    </wps:spPr>
                    <wps:txbx>
                      <w:txbxContent>
                        <w:p w14:paraId="415A3882" w14:textId="77777777" w:rsidR="00A16E3A" w:rsidRDefault="00CC7756" w:rsidP="00A16E3A">
                          <w:pPr>
                            <w:spacing w:before="120" w:after="120"/>
                            <w:jc w:val="center"/>
                          </w:pPr>
                          <w:r>
                            <w:rPr>
                              <w:rFonts w:eastAsia="Arial" w:cs="Arial"/>
                              <w:bdr w:val="nil"/>
                              <w:lang w:val="fr-BE"/>
                            </w:rPr>
                            <w:t>Logo</w:t>
                          </w:r>
                        </w:p>
                        <w:p w14:paraId="3D36B95B" w14:textId="77777777" w:rsidR="00A16E3A" w:rsidRDefault="00CC7756" w:rsidP="00A16E3A">
                          <w:pPr>
                            <w:spacing w:before="120" w:after="120"/>
                            <w:jc w:val="center"/>
                          </w:pPr>
                          <w:r>
                            <w:rPr>
                              <w:rFonts w:eastAsia="Arial" w:cs="Arial"/>
                              <w:bdr w:val="nil"/>
                              <w:lang w:val="fr-BE"/>
                            </w:rPr>
                            <w:t>Société</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anchor>
          </w:drawing>
        </mc:Choice>
        <mc:Fallback>
          <w:pict>
            <v:shapetype w14:anchorId="27358F8F" id="_x0000_t202" coordsize="21600,21600" o:spt="202" path="m,l,21600r21600,l21600,xe">
              <v:stroke joinstyle="miter"/>
              <v:path gradientshapeok="t" o:connecttype="rect"/>
            </v:shapetype>
            <v:shape id="Tekstvak 35" o:spid="_x0000_s1029" type="#_x0000_t202" style="position:absolute;margin-left:94.3pt;margin-top:-39.7pt;width:145.5pt;height:48.75pt;z-index:2516684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" filled="f" strokeweight=".5pt">
              <v:textbox style="mso-fit-shape-to-text:t">
                <w:txbxContent>
                  <w:p w14:paraId="415A3882" w14:textId="77777777" w:rsidR="00A16E3A" w:rsidRDefault="00CC7756" w:rsidP="00A16E3A">
                    <w:pPr>
                      <w:spacing w:before="120" w:after="120"/>
                      <w:jc w:val="center"/>
                    </w:pPr>
                    <w:r>
                      <w:rPr>
                        <w:rFonts w:eastAsia="Arial" w:cs="Arial"/>
                        <w:bdr w:val="nil"/>
                        <w:lang w:val="fr-BE"/>
                      </w:rPr>
                      <w:t>Logo</w:t>
                    </w:r>
                  </w:p>
                  <w:p w14:paraId="3D36B95B" w14:textId="77777777" w:rsidR="00A16E3A" w:rsidRDefault="00CC7756" w:rsidP="00A16E3A">
                    <w:pPr>
                      <w:spacing w:before="120" w:after="120"/>
                      <w:jc w:val="center"/>
                    </w:pPr>
                    <w:r>
                      <w:rPr>
                        <w:rFonts w:eastAsia="Arial" w:cs="Arial"/>
                        <w:bdr w:val="nil"/>
                        <w:lang w:val="fr-BE"/>
                      </w:rPr>
                      <w:t>Société</w:t>
                    </w:r>
                  </w:p>
                </w:txbxContent>
              </v:textbox>
              <w10:wrap anchorx="margin"/>
            </v:shape>
          </w:pict>
        </mc:Fallback>
      </mc:AlternateContent>
    </w:r>
    <w:r w:rsidR="00554D82">
      <w:rPr>
        <w:noProof/>
        <w:sz w:val="22"/>
        <w:lang w:eastAsia="nl-BE"/>
      </w:rPr>
      <w:drawing>
        <wp:anchor distT="0" distB="0" distL="114300" distR="114300" simplePos="0" relativeHeight="251664384" behindDoc="0" locked="0" layoutInCell="1" allowOverlap="1" wp14:anchorId="0C51480A" wp14:editId="254566B9">
          <wp:simplePos x="0" y="0"/>
          <wp:positionH relativeFrom="page">
            <wp:posOffset>-33655</wp:posOffset>
          </wp:positionH>
          <wp:positionV relativeFrom="paragraph">
            <wp:posOffset>-920115</wp:posOffset>
          </wp:positionV>
          <wp:extent cx="5053959" cy="125730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59945" name="Basis achtergrond ballon VIK.JPG"/>
                  <pic:cNvPicPr/>
                </pic:nvPicPr>
                <pic:blipFill>
                  <a:blip r:embed="rId1"/>
                  <a:stretch>
                    <a:fillRect/>
                  </a:stretch>
                </pic:blipFill>
                <pic:spPr>
                  <a:xfrm>
                    <a:off x="0" y="0"/>
                    <a:ext cx="5053959" cy="1257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61B"/>
    <w:multiLevelType w:val="hybridMultilevel"/>
    <w:tmpl w:val="98DE0BC2"/>
    <w:lvl w:ilvl="0" w:tplc="1400AF84">
      <w:numFmt w:val="bullet"/>
      <w:lvlText w:val=""/>
      <w:lvlJc w:val="left"/>
      <w:pPr>
        <w:ind w:left="720" w:hanging="360"/>
      </w:pPr>
      <w:rPr>
        <w:rFonts w:ascii="Symbol" w:hAnsi="Symbol" w:cstheme="minorBidi" w:hint="default"/>
        <w:color w:val="7943A6"/>
        <w:sz w:val="24"/>
        <w:szCs w:val="24"/>
      </w:rPr>
    </w:lvl>
    <w:lvl w:ilvl="1" w:tplc="E66E918E">
      <w:numFmt w:val="bullet"/>
      <w:pStyle w:val="Opsomming2"/>
      <w:lvlText w:val=""/>
      <w:lvlJc w:val="left"/>
      <w:pPr>
        <w:ind w:left="1440" w:hanging="360"/>
      </w:pPr>
      <w:rPr>
        <w:rFonts w:ascii="Symbol" w:hAnsi="Symbol" w:cstheme="minorBidi" w:hint="default"/>
        <w:color w:val="7943A6"/>
        <w:sz w:val="24"/>
        <w:szCs w:val="24"/>
      </w:rPr>
    </w:lvl>
    <w:lvl w:ilvl="2" w:tplc="6284F7F2" w:tentative="1">
      <w:start w:val="1"/>
      <w:numFmt w:val="bullet"/>
      <w:lvlText w:val=""/>
      <w:lvlJc w:val="left"/>
      <w:pPr>
        <w:ind w:left="2160" w:hanging="360"/>
      </w:pPr>
      <w:rPr>
        <w:rFonts w:ascii="Wingdings" w:hAnsi="Wingdings" w:hint="default"/>
      </w:rPr>
    </w:lvl>
    <w:lvl w:ilvl="3" w:tplc="BABC7028" w:tentative="1">
      <w:start w:val="1"/>
      <w:numFmt w:val="bullet"/>
      <w:lvlText w:val=""/>
      <w:lvlJc w:val="left"/>
      <w:pPr>
        <w:ind w:left="2880" w:hanging="360"/>
      </w:pPr>
      <w:rPr>
        <w:rFonts w:ascii="Symbol" w:hAnsi="Symbol" w:hint="default"/>
      </w:rPr>
    </w:lvl>
    <w:lvl w:ilvl="4" w:tplc="19D2E3F4" w:tentative="1">
      <w:start w:val="1"/>
      <w:numFmt w:val="bullet"/>
      <w:lvlText w:val="o"/>
      <w:lvlJc w:val="left"/>
      <w:pPr>
        <w:ind w:left="3600" w:hanging="360"/>
      </w:pPr>
      <w:rPr>
        <w:rFonts w:ascii="Courier New" w:hAnsi="Courier New" w:cs="Courier New" w:hint="default"/>
      </w:rPr>
    </w:lvl>
    <w:lvl w:ilvl="5" w:tplc="AB602710" w:tentative="1">
      <w:start w:val="1"/>
      <w:numFmt w:val="bullet"/>
      <w:lvlText w:val=""/>
      <w:lvlJc w:val="left"/>
      <w:pPr>
        <w:ind w:left="4320" w:hanging="360"/>
      </w:pPr>
      <w:rPr>
        <w:rFonts w:ascii="Wingdings" w:hAnsi="Wingdings" w:hint="default"/>
      </w:rPr>
    </w:lvl>
    <w:lvl w:ilvl="6" w:tplc="1B0AC190" w:tentative="1">
      <w:start w:val="1"/>
      <w:numFmt w:val="bullet"/>
      <w:lvlText w:val=""/>
      <w:lvlJc w:val="left"/>
      <w:pPr>
        <w:ind w:left="5040" w:hanging="360"/>
      </w:pPr>
      <w:rPr>
        <w:rFonts w:ascii="Symbol" w:hAnsi="Symbol" w:hint="default"/>
      </w:rPr>
    </w:lvl>
    <w:lvl w:ilvl="7" w:tplc="4F20D5BA" w:tentative="1">
      <w:start w:val="1"/>
      <w:numFmt w:val="bullet"/>
      <w:lvlText w:val="o"/>
      <w:lvlJc w:val="left"/>
      <w:pPr>
        <w:ind w:left="5760" w:hanging="360"/>
      </w:pPr>
      <w:rPr>
        <w:rFonts w:ascii="Courier New" w:hAnsi="Courier New" w:cs="Courier New" w:hint="default"/>
      </w:rPr>
    </w:lvl>
    <w:lvl w:ilvl="8" w:tplc="F5D47A8E" w:tentative="1">
      <w:start w:val="1"/>
      <w:numFmt w:val="bullet"/>
      <w:lvlText w:val=""/>
      <w:lvlJc w:val="left"/>
      <w:pPr>
        <w:ind w:left="6480" w:hanging="360"/>
      </w:pPr>
      <w:rPr>
        <w:rFonts w:ascii="Wingdings" w:hAnsi="Wingdings" w:hint="default"/>
      </w:rPr>
    </w:lvl>
  </w:abstractNum>
  <w:abstractNum w:abstractNumId="1" w15:restartNumberingAfterBreak="0">
    <w:nsid w:val="100D713A"/>
    <w:multiLevelType w:val="hybridMultilevel"/>
    <w:tmpl w:val="7E04F0A8"/>
    <w:lvl w:ilvl="0" w:tplc="3564C406">
      <w:numFmt w:val="bullet"/>
      <w:pStyle w:val="Opsomming1"/>
      <w:lvlText w:val=""/>
      <w:lvlJc w:val="left"/>
      <w:pPr>
        <w:ind w:left="720" w:hanging="360"/>
      </w:pPr>
      <w:rPr>
        <w:rFonts w:ascii="Symbol" w:hAnsi="Symbol" w:cstheme="minorBidi" w:hint="default"/>
        <w:color w:val="7943A6"/>
        <w:sz w:val="24"/>
        <w:szCs w:val="24"/>
      </w:rPr>
    </w:lvl>
    <w:lvl w:ilvl="1" w:tplc="8E889E42">
      <w:start w:val="1"/>
      <w:numFmt w:val="bullet"/>
      <w:lvlText w:val="o"/>
      <w:lvlJc w:val="left"/>
      <w:pPr>
        <w:ind w:left="1440" w:hanging="360"/>
      </w:pPr>
      <w:rPr>
        <w:rFonts w:ascii="Courier New" w:hAnsi="Courier New" w:cs="Courier New" w:hint="default"/>
      </w:rPr>
    </w:lvl>
    <w:lvl w:ilvl="2" w:tplc="D422C804" w:tentative="1">
      <w:start w:val="1"/>
      <w:numFmt w:val="bullet"/>
      <w:lvlText w:val=""/>
      <w:lvlJc w:val="left"/>
      <w:pPr>
        <w:ind w:left="2160" w:hanging="360"/>
      </w:pPr>
      <w:rPr>
        <w:rFonts w:ascii="Wingdings" w:hAnsi="Wingdings" w:hint="default"/>
      </w:rPr>
    </w:lvl>
    <w:lvl w:ilvl="3" w:tplc="E9700F12" w:tentative="1">
      <w:start w:val="1"/>
      <w:numFmt w:val="bullet"/>
      <w:lvlText w:val=""/>
      <w:lvlJc w:val="left"/>
      <w:pPr>
        <w:ind w:left="2880" w:hanging="360"/>
      </w:pPr>
      <w:rPr>
        <w:rFonts w:ascii="Symbol" w:hAnsi="Symbol" w:hint="default"/>
      </w:rPr>
    </w:lvl>
    <w:lvl w:ilvl="4" w:tplc="8AE03A9C" w:tentative="1">
      <w:start w:val="1"/>
      <w:numFmt w:val="bullet"/>
      <w:lvlText w:val="o"/>
      <w:lvlJc w:val="left"/>
      <w:pPr>
        <w:ind w:left="3600" w:hanging="360"/>
      </w:pPr>
      <w:rPr>
        <w:rFonts w:ascii="Courier New" w:hAnsi="Courier New" w:cs="Courier New" w:hint="default"/>
      </w:rPr>
    </w:lvl>
    <w:lvl w:ilvl="5" w:tplc="C8FE3F0E" w:tentative="1">
      <w:start w:val="1"/>
      <w:numFmt w:val="bullet"/>
      <w:lvlText w:val=""/>
      <w:lvlJc w:val="left"/>
      <w:pPr>
        <w:ind w:left="4320" w:hanging="360"/>
      </w:pPr>
      <w:rPr>
        <w:rFonts w:ascii="Wingdings" w:hAnsi="Wingdings" w:hint="default"/>
      </w:rPr>
    </w:lvl>
    <w:lvl w:ilvl="6" w:tplc="5BDC727A" w:tentative="1">
      <w:start w:val="1"/>
      <w:numFmt w:val="bullet"/>
      <w:lvlText w:val=""/>
      <w:lvlJc w:val="left"/>
      <w:pPr>
        <w:ind w:left="5040" w:hanging="360"/>
      </w:pPr>
      <w:rPr>
        <w:rFonts w:ascii="Symbol" w:hAnsi="Symbol" w:hint="default"/>
      </w:rPr>
    </w:lvl>
    <w:lvl w:ilvl="7" w:tplc="0B0C3714" w:tentative="1">
      <w:start w:val="1"/>
      <w:numFmt w:val="bullet"/>
      <w:lvlText w:val="o"/>
      <w:lvlJc w:val="left"/>
      <w:pPr>
        <w:ind w:left="5760" w:hanging="360"/>
      </w:pPr>
      <w:rPr>
        <w:rFonts w:ascii="Courier New" w:hAnsi="Courier New" w:cs="Courier New" w:hint="default"/>
      </w:rPr>
    </w:lvl>
    <w:lvl w:ilvl="8" w:tplc="8090A4C6" w:tentative="1">
      <w:start w:val="1"/>
      <w:numFmt w:val="bullet"/>
      <w:lvlText w:val=""/>
      <w:lvlJc w:val="left"/>
      <w:pPr>
        <w:ind w:left="6480" w:hanging="360"/>
      </w:pPr>
      <w:rPr>
        <w:rFonts w:ascii="Wingdings" w:hAnsi="Wingdings" w:hint="default"/>
      </w:rPr>
    </w:lvl>
  </w:abstractNum>
  <w:abstractNum w:abstractNumId="2" w15:restartNumberingAfterBreak="0">
    <w:nsid w:val="20DC4CDF"/>
    <w:multiLevelType w:val="hybridMultilevel"/>
    <w:tmpl w:val="A5F2CFC4"/>
    <w:lvl w:ilvl="0" w:tplc="4F328304">
      <w:start w:val="1"/>
      <w:numFmt w:val="bullet"/>
      <w:lvlText w:val=""/>
      <w:lvlJc w:val="left"/>
      <w:pPr>
        <w:ind w:left="720" w:hanging="360"/>
      </w:pPr>
      <w:rPr>
        <w:rFonts w:ascii="Symbol" w:hAnsi="Symbol" w:hint="default"/>
      </w:rPr>
    </w:lvl>
    <w:lvl w:ilvl="1" w:tplc="939416CA" w:tentative="1">
      <w:start w:val="1"/>
      <w:numFmt w:val="bullet"/>
      <w:lvlText w:val="o"/>
      <w:lvlJc w:val="left"/>
      <w:pPr>
        <w:ind w:left="1440" w:hanging="360"/>
      </w:pPr>
      <w:rPr>
        <w:rFonts w:ascii="Courier New" w:hAnsi="Courier New" w:cs="Courier New" w:hint="default"/>
      </w:rPr>
    </w:lvl>
    <w:lvl w:ilvl="2" w:tplc="8C32D10A" w:tentative="1">
      <w:start w:val="1"/>
      <w:numFmt w:val="bullet"/>
      <w:lvlText w:val=""/>
      <w:lvlJc w:val="left"/>
      <w:pPr>
        <w:ind w:left="2160" w:hanging="360"/>
      </w:pPr>
      <w:rPr>
        <w:rFonts w:ascii="Wingdings" w:hAnsi="Wingdings" w:hint="default"/>
      </w:rPr>
    </w:lvl>
    <w:lvl w:ilvl="3" w:tplc="0DE694AE" w:tentative="1">
      <w:start w:val="1"/>
      <w:numFmt w:val="bullet"/>
      <w:lvlText w:val=""/>
      <w:lvlJc w:val="left"/>
      <w:pPr>
        <w:ind w:left="2880" w:hanging="360"/>
      </w:pPr>
      <w:rPr>
        <w:rFonts w:ascii="Symbol" w:hAnsi="Symbol" w:hint="default"/>
      </w:rPr>
    </w:lvl>
    <w:lvl w:ilvl="4" w:tplc="4E80EEFE" w:tentative="1">
      <w:start w:val="1"/>
      <w:numFmt w:val="bullet"/>
      <w:lvlText w:val="o"/>
      <w:lvlJc w:val="left"/>
      <w:pPr>
        <w:ind w:left="3600" w:hanging="360"/>
      </w:pPr>
      <w:rPr>
        <w:rFonts w:ascii="Courier New" w:hAnsi="Courier New" w:cs="Courier New" w:hint="default"/>
      </w:rPr>
    </w:lvl>
    <w:lvl w:ilvl="5" w:tplc="1AAE0F12" w:tentative="1">
      <w:start w:val="1"/>
      <w:numFmt w:val="bullet"/>
      <w:lvlText w:val=""/>
      <w:lvlJc w:val="left"/>
      <w:pPr>
        <w:ind w:left="4320" w:hanging="360"/>
      </w:pPr>
      <w:rPr>
        <w:rFonts w:ascii="Wingdings" w:hAnsi="Wingdings" w:hint="default"/>
      </w:rPr>
    </w:lvl>
    <w:lvl w:ilvl="6" w:tplc="81309AA4" w:tentative="1">
      <w:start w:val="1"/>
      <w:numFmt w:val="bullet"/>
      <w:lvlText w:val=""/>
      <w:lvlJc w:val="left"/>
      <w:pPr>
        <w:ind w:left="5040" w:hanging="360"/>
      </w:pPr>
      <w:rPr>
        <w:rFonts w:ascii="Symbol" w:hAnsi="Symbol" w:hint="default"/>
      </w:rPr>
    </w:lvl>
    <w:lvl w:ilvl="7" w:tplc="02106FA0" w:tentative="1">
      <w:start w:val="1"/>
      <w:numFmt w:val="bullet"/>
      <w:lvlText w:val="o"/>
      <w:lvlJc w:val="left"/>
      <w:pPr>
        <w:ind w:left="5760" w:hanging="360"/>
      </w:pPr>
      <w:rPr>
        <w:rFonts w:ascii="Courier New" w:hAnsi="Courier New" w:cs="Courier New" w:hint="default"/>
      </w:rPr>
    </w:lvl>
    <w:lvl w:ilvl="8" w:tplc="B6708CCE" w:tentative="1">
      <w:start w:val="1"/>
      <w:numFmt w:val="bullet"/>
      <w:lvlText w:val=""/>
      <w:lvlJc w:val="left"/>
      <w:pPr>
        <w:ind w:left="6480" w:hanging="360"/>
      </w:pPr>
      <w:rPr>
        <w:rFonts w:ascii="Wingdings" w:hAnsi="Wingdings" w:hint="default"/>
      </w:rPr>
    </w:lvl>
  </w:abstractNum>
  <w:abstractNum w:abstractNumId="3" w15:restartNumberingAfterBreak="0">
    <w:nsid w:val="4F251225"/>
    <w:multiLevelType w:val="multilevel"/>
    <w:tmpl w:val="19E4B272"/>
    <w:lvl w:ilvl="0">
      <w:start w:val="1"/>
      <w:numFmt w:val="decimal"/>
      <w:pStyle w:val="Heading1"/>
      <w:lvlText w:val="%1"/>
      <w:lvlJc w:val="left"/>
      <w:pPr>
        <w:ind w:left="360" w:hanging="360"/>
      </w:pPr>
      <w:rPr>
        <w:rFonts w:ascii="Arial" w:hAnsi="Arial" w:hint="default"/>
        <w:b/>
        <w:i w:val="0"/>
        <w:color w:val="7843A5"/>
        <w:sz w:val="36"/>
      </w:rPr>
    </w:lvl>
    <w:lvl w:ilvl="1">
      <w:start w:val="1"/>
      <w:numFmt w:val="decimal"/>
      <w:pStyle w:val="Heading2"/>
      <w:lvlText w:val="%1.%2"/>
      <w:lvlJc w:val="left"/>
      <w:pPr>
        <w:ind w:left="576" w:hanging="576"/>
      </w:pPr>
      <w:rPr>
        <w:rFonts w:asciiTheme="majorHAnsi" w:hAnsiTheme="majorHAnsi" w:cstheme="majorHAnsi" w:hint="default"/>
        <w:color w:val="7843A5"/>
      </w:rPr>
    </w:lvl>
    <w:lvl w:ilvl="2">
      <w:start w:val="1"/>
      <w:numFmt w:val="decimal"/>
      <w:pStyle w:val="Heading3"/>
      <w:lvlText w:val="%1.%2.%3"/>
      <w:lvlJc w:val="left"/>
      <w:pPr>
        <w:ind w:left="720" w:hanging="720"/>
      </w:pPr>
      <w:rPr>
        <w:rFonts w:asciiTheme="majorHAnsi" w:hAnsiTheme="majorHAnsi" w:cstheme="majorHAnsi" w:hint="default"/>
        <w:color w:val="7843A5"/>
      </w:rPr>
    </w:lvl>
    <w:lvl w:ilvl="3">
      <w:start w:val="1"/>
      <w:numFmt w:val="decimal"/>
      <w:pStyle w:val="Heading4"/>
      <w:lvlText w:val="%1.%2.%3.%4"/>
      <w:lvlJc w:val="left"/>
      <w:pPr>
        <w:ind w:left="864" w:hanging="864"/>
      </w:pPr>
      <w:rPr>
        <w:rFonts w:asciiTheme="majorHAnsi" w:hAnsiTheme="majorHAnsi" w:cstheme="majorHAnsi" w:hint="default"/>
        <w:color w:val="7843A5"/>
      </w:rPr>
    </w:lvl>
    <w:lvl w:ilvl="4">
      <w:start w:val="1"/>
      <w:numFmt w:val="decimal"/>
      <w:pStyle w:val="Heading5"/>
      <w:lvlText w:val="%1.%2.%3.%4.%5"/>
      <w:lvlJc w:val="left"/>
      <w:pPr>
        <w:ind w:left="1008" w:hanging="1008"/>
      </w:pPr>
      <w:rPr>
        <w:rFonts w:asciiTheme="majorHAnsi" w:hAnsiTheme="majorHAnsi" w:cstheme="majorHAnsi" w:hint="default"/>
        <w:color w:val="7843A5"/>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50325428"/>
    <w:multiLevelType w:val="hybridMultilevel"/>
    <w:tmpl w:val="B4A4AF1C"/>
    <w:lvl w:ilvl="0" w:tplc="1C58B9CC">
      <w:start w:val="1"/>
      <w:numFmt w:val="bullet"/>
      <w:lvlText w:val="o"/>
      <w:lvlJc w:val="left"/>
      <w:pPr>
        <w:ind w:left="1440" w:hanging="360"/>
      </w:pPr>
      <w:rPr>
        <w:rFonts w:ascii="Courier New" w:hAnsi="Courier New" w:cs="Courier New" w:hint="default"/>
      </w:rPr>
    </w:lvl>
    <w:lvl w:ilvl="1" w:tplc="7E7CE8DE">
      <w:start w:val="1"/>
      <w:numFmt w:val="bullet"/>
      <w:lvlText w:val="o"/>
      <w:lvlJc w:val="left"/>
      <w:pPr>
        <w:ind w:left="2160" w:hanging="360"/>
      </w:pPr>
      <w:rPr>
        <w:rFonts w:ascii="Courier New" w:hAnsi="Courier New" w:cs="Courier New" w:hint="default"/>
      </w:rPr>
    </w:lvl>
    <w:lvl w:ilvl="2" w:tplc="504A9C88">
      <w:start w:val="1"/>
      <w:numFmt w:val="bullet"/>
      <w:lvlText w:val=""/>
      <w:lvlJc w:val="left"/>
      <w:pPr>
        <w:ind w:left="2880" w:hanging="360"/>
      </w:pPr>
      <w:rPr>
        <w:rFonts w:ascii="Wingdings" w:hAnsi="Wingdings" w:hint="default"/>
      </w:rPr>
    </w:lvl>
    <w:lvl w:ilvl="3" w:tplc="A942F820">
      <w:start w:val="1"/>
      <w:numFmt w:val="bullet"/>
      <w:lvlText w:val=""/>
      <w:lvlJc w:val="left"/>
      <w:pPr>
        <w:ind w:left="3600" w:hanging="360"/>
      </w:pPr>
      <w:rPr>
        <w:rFonts w:ascii="Symbol" w:hAnsi="Symbol" w:hint="default"/>
      </w:rPr>
    </w:lvl>
    <w:lvl w:ilvl="4" w:tplc="9870A554">
      <w:start w:val="1"/>
      <w:numFmt w:val="bullet"/>
      <w:lvlText w:val="o"/>
      <w:lvlJc w:val="left"/>
      <w:pPr>
        <w:ind w:left="4320" w:hanging="360"/>
      </w:pPr>
      <w:rPr>
        <w:rFonts w:ascii="Courier New" w:hAnsi="Courier New" w:cs="Courier New" w:hint="default"/>
      </w:rPr>
    </w:lvl>
    <w:lvl w:ilvl="5" w:tplc="10B67CFE">
      <w:start w:val="1"/>
      <w:numFmt w:val="bullet"/>
      <w:lvlText w:val=""/>
      <w:lvlJc w:val="left"/>
      <w:pPr>
        <w:ind w:left="5040" w:hanging="360"/>
      </w:pPr>
      <w:rPr>
        <w:rFonts w:ascii="Wingdings" w:hAnsi="Wingdings" w:hint="default"/>
      </w:rPr>
    </w:lvl>
    <w:lvl w:ilvl="6" w:tplc="C1F20758">
      <w:start w:val="1"/>
      <w:numFmt w:val="bullet"/>
      <w:lvlText w:val=""/>
      <w:lvlJc w:val="left"/>
      <w:pPr>
        <w:ind w:left="5760" w:hanging="360"/>
      </w:pPr>
      <w:rPr>
        <w:rFonts w:ascii="Symbol" w:hAnsi="Symbol" w:hint="default"/>
      </w:rPr>
    </w:lvl>
    <w:lvl w:ilvl="7" w:tplc="191A71E0">
      <w:start w:val="1"/>
      <w:numFmt w:val="bullet"/>
      <w:lvlText w:val="o"/>
      <w:lvlJc w:val="left"/>
      <w:pPr>
        <w:ind w:left="6480" w:hanging="360"/>
      </w:pPr>
      <w:rPr>
        <w:rFonts w:ascii="Courier New" w:hAnsi="Courier New" w:cs="Courier New" w:hint="default"/>
      </w:rPr>
    </w:lvl>
    <w:lvl w:ilvl="8" w:tplc="35C41B76">
      <w:start w:val="1"/>
      <w:numFmt w:val="bullet"/>
      <w:lvlText w:val=""/>
      <w:lvlJc w:val="left"/>
      <w:pPr>
        <w:ind w:left="7200" w:hanging="360"/>
      </w:pPr>
      <w:rPr>
        <w:rFonts w:ascii="Wingdings" w:hAnsi="Wingdings" w:hint="default"/>
      </w:rPr>
    </w:lvl>
  </w:abstractNum>
  <w:abstractNum w:abstractNumId="5" w15:restartNumberingAfterBreak="0">
    <w:nsid w:val="51BE326D"/>
    <w:multiLevelType w:val="hybridMultilevel"/>
    <w:tmpl w:val="7ADA9F6C"/>
    <w:lvl w:ilvl="0" w:tplc="3642FE3C">
      <w:start w:val="1"/>
      <w:numFmt w:val="bullet"/>
      <w:lvlText w:val="o"/>
      <w:lvlJc w:val="left"/>
      <w:pPr>
        <w:ind w:left="1440" w:hanging="360"/>
      </w:pPr>
      <w:rPr>
        <w:rFonts w:ascii="Courier New" w:hAnsi="Courier New" w:cs="Courier New" w:hint="default"/>
      </w:rPr>
    </w:lvl>
    <w:lvl w:ilvl="1" w:tplc="068ED2DE" w:tentative="1">
      <w:start w:val="1"/>
      <w:numFmt w:val="bullet"/>
      <w:lvlText w:val="o"/>
      <w:lvlJc w:val="left"/>
      <w:pPr>
        <w:ind w:left="2160" w:hanging="360"/>
      </w:pPr>
      <w:rPr>
        <w:rFonts w:ascii="Courier New" w:hAnsi="Courier New" w:cs="Courier New" w:hint="default"/>
      </w:rPr>
    </w:lvl>
    <w:lvl w:ilvl="2" w:tplc="145459F8" w:tentative="1">
      <w:start w:val="1"/>
      <w:numFmt w:val="bullet"/>
      <w:lvlText w:val=""/>
      <w:lvlJc w:val="left"/>
      <w:pPr>
        <w:ind w:left="2880" w:hanging="360"/>
      </w:pPr>
      <w:rPr>
        <w:rFonts w:ascii="Wingdings" w:hAnsi="Wingdings" w:hint="default"/>
      </w:rPr>
    </w:lvl>
    <w:lvl w:ilvl="3" w:tplc="EA125836" w:tentative="1">
      <w:start w:val="1"/>
      <w:numFmt w:val="bullet"/>
      <w:lvlText w:val=""/>
      <w:lvlJc w:val="left"/>
      <w:pPr>
        <w:ind w:left="3600" w:hanging="360"/>
      </w:pPr>
      <w:rPr>
        <w:rFonts w:ascii="Symbol" w:hAnsi="Symbol" w:hint="default"/>
      </w:rPr>
    </w:lvl>
    <w:lvl w:ilvl="4" w:tplc="9B00BD88" w:tentative="1">
      <w:start w:val="1"/>
      <w:numFmt w:val="bullet"/>
      <w:lvlText w:val="o"/>
      <w:lvlJc w:val="left"/>
      <w:pPr>
        <w:ind w:left="4320" w:hanging="360"/>
      </w:pPr>
      <w:rPr>
        <w:rFonts w:ascii="Courier New" w:hAnsi="Courier New" w:cs="Courier New" w:hint="default"/>
      </w:rPr>
    </w:lvl>
    <w:lvl w:ilvl="5" w:tplc="AA422864" w:tentative="1">
      <w:start w:val="1"/>
      <w:numFmt w:val="bullet"/>
      <w:lvlText w:val=""/>
      <w:lvlJc w:val="left"/>
      <w:pPr>
        <w:ind w:left="5040" w:hanging="360"/>
      </w:pPr>
      <w:rPr>
        <w:rFonts w:ascii="Wingdings" w:hAnsi="Wingdings" w:hint="default"/>
      </w:rPr>
    </w:lvl>
    <w:lvl w:ilvl="6" w:tplc="E66C6490" w:tentative="1">
      <w:start w:val="1"/>
      <w:numFmt w:val="bullet"/>
      <w:lvlText w:val=""/>
      <w:lvlJc w:val="left"/>
      <w:pPr>
        <w:ind w:left="5760" w:hanging="360"/>
      </w:pPr>
      <w:rPr>
        <w:rFonts w:ascii="Symbol" w:hAnsi="Symbol" w:hint="default"/>
      </w:rPr>
    </w:lvl>
    <w:lvl w:ilvl="7" w:tplc="43B4D6FE" w:tentative="1">
      <w:start w:val="1"/>
      <w:numFmt w:val="bullet"/>
      <w:lvlText w:val="o"/>
      <w:lvlJc w:val="left"/>
      <w:pPr>
        <w:ind w:left="6480" w:hanging="360"/>
      </w:pPr>
      <w:rPr>
        <w:rFonts w:ascii="Courier New" w:hAnsi="Courier New" w:cs="Courier New" w:hint="default"/>
      </w:rPr>
    </w:lvl>
    <w:lvl w:ilvl="8" w:tplc="812266F4" w:tentative="1">
      <w:start w:val="1"/>
      <w:numFmt w:val="bullet"/>
      <w:lvlText w:val=""/>
      <w:lvlJc w:val="left"/>
      <w:pPr>
        <w:ind w:left="7200" w:hanging="360"/>
      </w:pPr>
      <w:rPr>
        <w:rFonts w:ascii="Wingdings" w:hAnsi="Wingdings" w:hint="default"/>
      </w:rPr>
    </w:lvl>
  </w:abstractNum>
  <w:abstractNum w:abstractNumId="6" w15:restartNumberingAfterBreak="0">
    <w:nsid w:val="5BFA5ADE"/>
    <w:multiLevelType w:val="hybridMultilevel"/>
    <w:tmpl w:val="A4FE54BE"/>
    <w:lvl w:ilvl="0" w:tplc="92729588">
      <w:numFmt w:val="bullet"/>
      <w:lvlText w:val="-"/>
      <w:lvlJc w:val="left"/>
      <w:pPr>
        <w:ind w:left="720" w:hanging="360"/>
      </w:pPr>
      <w:rPr>
        <w:rFonts w:ascii="Century Gothic" w:eastAsiaTheme="minorHAnsi" w:hAnsi="Century Gothic" w:cstheme="minorBidi" w:hint="default"/>
      </w:rPr>
    </w:lvl>
    <w:lvl w:ilvl="1" w:tplc="2750A63E" w:tentative="1">
      <w:start w:val="1"/>
      <w:numFmt w:val="bullet"/>
      <w:lvlText w:val="o"/>
      <w:lvlJc w:val="left"/>
      <w:pPr>
        <w:ind w:left="1440" w:hanging="360"/>
      </w:pPr>
      <w:rPr>
        <w:rFonts w:ascii="Courier New" w:hAnsi="Courier New" w:cs="Courier New" w:hint="default"/>
      </w:rPr>
    </w:lvl>
    <w:lvl w:ilvl="2" w:tplc="177E8B1A" w:tentative="1">
      <w:start w:val="1"/>
      <w:numFmt w:val="bullet"/>
      <w:lvlText w:val=""/>
      <w:lvlJc w:val="left"/>
      <w:pPr>
        <w:ind w:left="2160" w:hanging="360"/>
      </w:pPr>
      <w:rPr>
        <w:rFonts w:ascii="Wingdings" w:hAnsi="Wingdings" w:hint="default"/>
      </w:rPr>
    </w:lvl>
    <w:lvl w:ilvl="3" w:tplc="F754EE58" w:tentative="1">
      <w:start w:val="1"/>
      <w:numFmt w:val="bullet"/>
      <w:lvlText w:val=""/>
      <w:lvlJc w:val="left"/>
      <w:pPr>
        <w:ind w:left="2880" w:hanging="360"/>
      </w:pPr>
      <w:rPr>
        <w:rFonts w:ascii="Symbol" w:hAnsi="Symbol" w:hint="default"/>
      </w:rPr>
    </w:lvl>
    <w:lvl w:ilvl="4" w:tplc="593CB3D6" w:tentative="1">
      <w:start w:val="1"/>
      <w:numFmt w:val="bullet"/>
      <w:lvlText w:val="o"/>
      <w:lvlJc w:val="left"/>
      <w:pPr>
        <w:ind w:left="3600" w:hanging="360"/>
      </w:pPr>
      <w:rPr>
        <w:rFonts w:ascii="Courier New" w:hAnsi="Courier New" w:cs="Courier New" w:hint="default"/>
      </w:rPr>
    </w:lvl>
    <w:lvl w:ilvl="5" w:tplc="C016B4CA" w:tentative="1">
      <w:start w:val="1"/>
      <w:numFmt w:val="bullet"/>
      <w:lvlText w:val=""/>
      <w:lvlJc w:val="left"/>
      <w:pPr>
        <w:ind w:left="4320" w:hanging="360"/>
      </w:pPr>
      <w:rPr>
        <w:rFonts w:ascii="Wingdings" w:hAnsi="Wingdings" w:hint="default"/>
      </w:rPr>
    </w:lvl>
    <w:lvl w:ilvl="6" w:tplc="211E027C" w:tentative="1">
      <w:start w:val="1"/>
      <w:numFmt w:val="bullet"/>
      <w:lvlText w:val=""/>
      <w:lvlJc w:val="left"/>
      <w:pPr>
        <w:ind w:left="5040" w:hanging="360"/>
      </w:pPr>
      <w:rPr>
        <w:rFonts w:ascii="Symbol" w:hAnsi="Symbol" w:hint="default"/>
      </w:rPr>
    </w:lvl>
    <w:lvl w:ilvl="7" w:tplc="B274ACDE" w:tentative="1">
      <w:start w:val="1"/>
      <w:numFmt w:val="bullet"/>
      <w:lvlText w:val="o"/>
      <w:lvlJc w:val="left"/>
      <w:pPr>
        <w:ind w:left="5760" w:hanging="360"/>
      </w:pPr>
      <w:rPr>
        <w:rFonts w:ascii="Courier New" w:hAnsi="Courier New" w:cs="Courier New" w:hint="default"/>
      </w:rPr>
    </w:lvl>
    <w:lvl w:ilvl="8" w:tplc="338A9D90" w:tentative="1">
      <w:start w:val="1"/>
      <w:numFmt w:val="bullet"/>
      <w:lvlText w:val=""/>
      <w:lvlJc w:val="left"/>
      <w:pPr>
        <w:ind w:left="6480" w:hanging="360"/>
      </w:pPr>
      <w:rPr>
        <w:rFonts w:ascii="Wingdings" w:hAnsi="Wingdings" w:hint="default"/>
      </w:rPr>
    </w:lvl>
  </w:abstractNum>
  <w:abstractNum w:abstractNumId="7" w15:restartNumberingAfterBreak="0">
    <w:nsid w:val="62F362C7"/>
    <w:multiLevelType w:val="hybridMultilevel"/>
    <w:tmpl w:val="D640EA32"/>
    <w:lvl w:ilvl="0" w:tplc="76EA8004">
      <w:start w:val="1"/>
      <w:numFmt w:val="bullet"/>
      <w:lvlText w:val=""/>
      <w:lvlJc w:val="left"/>
      <w:pPr>
        <w:ind w:left="720" w:hanging="360"/>
      </w:pPr>
      <w:rPr>
        <w:rFonts w:ascii="Symbol" w:hAnsi="Symbol" w:hint="default"/>
      </w:rPr>
    </w:lvl>
    <w:lvl w:ilvl="1" w:tplc="BA9A175E" w:tentative="1">
      <w:start w:val="1"/>
      <w:numFmt w:val="bullet"/>
      <w:lvlText w:val="o"/>
      <w:lvlJc w:val="left"/>
      <w:pPr>
        <w:ind w:left="1440" w:hanging="360"/>
      </w:pPr>
      <w:rPr>
        <w:rFonts w:ascii="Courier New" w:hAnsi="Courier New" w:cs="Courier New" w:hint="default"/>
      </w:rPr>
    </w:lvl>
    <w:lvl w:ilvl="2" w:tplc="D2A21F84" w:tentative="1">
      <w:start w:val="1"/>
      <w:numFmt w:val="bullet"/>
      <w:lvlText w:val=""/>
      <w:lvlJc w:val="left"/>
      <w:pPr>
        <w:ind w:left="2160" w:hanging="360"/>
      </w:pPr>
      <w:rPr>
        <w:rFonts w:ascii="Wingdings" w:hAnsi="Wingdings" w:hint="default"/>
      </w:rPr>
    </w:lvl>
    <w:lvl w:ilvl="3" w:tplc="7DEE9EC0" w:tentative="1">
      <w:start w:val="1"/>
      <w:numFmt w:val="bullet"/>
      <w:lvlText w:val=""/>
      <w:lvlJc w:val="left"/>
      <w:pPr>
        <w:ind w:left="2880" w:hanging="360"/>
      </w:pPr>
      <w:rPr>
        <w:rFonts w:ascii="Symbol" w:hAnsi="Symbol" w:hint="default"/>
      </w:rPr>
    </w:lvl>
    <w:lvl w:ilvl="4" w:tplc="B776A7A0" w:tentative="1">
      <w:start w:val="1"/>
      <w:numFmt w:val="bullet"/>
      <w:lvlText w:val="o"/>
      <w:lvlJc w:val="left"/>
      <w:pPr>
        <w:ind w:left="3600" w:hanging="360"/>
      </w:pPr>
      <w:rPr>
        <w:rFonts w:ascii="Courier New" w:hAnsi="Courier New" w:cs="Courier New" w:hint="default"/>
      </w:rPr>
    </w:lvl>
    <w:lvl w:ilvl="5" w:tplc="0E9023D8" w:tentative="1">
      <w:start w:val="1"/>
      <w:numFmt w:val="bullet"/>
      <w:lvlText w:val=""/>
      <w:lvlJc w:val="left"/>
      <w:pPr>
        <w:ind w:left="4320" w:hanging="360"/>
      </w:pPr>
      <w:rPr>
        <w:rFonts w:ascii="Wingdings" w:hAnsi="Wingdings" w:hint="default"/>
      </w:rPr>
    </w:lvl>
    <w:lvl w:ilvl="6" w:tplc="6E88C7DE" w:tentative="1">
      <w:start w:val="1"/>
      <w:numFmt w:val="bullet"/>
      <w:lvlText w:val=""/>
      <w:lvlJc w:val="left"/>
      <w:pPr>
        <w:ind w:left="5040" w:hanging="360"/>
      </w:pPr>
      <w:rPr>
        <w:rFonts w:ascii="Symbol" w:hAnsi="Symbol" w:hint="default"/>
      </w:rPr>
    </w:lvl>
    <w:lvl w:ilvl="7" w:tplc="19D42618" w:tentative="1">
      <w:start w:val="1"/>
      <w:numFmt w:val="bullet"/>
      <w:lvlText w:val="o"/>
      <w:lvlJc w:val="left"/>
      <w:pPr>
        <w:ind w:left="5760" w:hanging="360"/>
      </w:pPr>
      <w:rPr>
        <w:rFonts w:ascii="Courier New" w:hAnsi="Courier New" w:cs="Courier New" w:hint="default"/>
      </w:rPr>
    </w:lvl>
    <w:lvl w:ilvl="8" w:tplc="B6463670" w:tentative="1">
      <w:start w:val="1"/>
      <w:numFmt w:val="bullet"/>
      <w:lvlText w:val=""/>
      <w:lvlJc w:val="left"/>
      <w:pPr>
        <w:ind w:left="6480" w:hanging="360"/>
      </w:pPr>
      <w:rPr>
        <w:rFonts w:ascii="Wingdings" w:hAnsi="Wingdings" w:hint="default"/>
      </w:rPr>
    </w:lvl>
  </w:abstractNum>
  <w:abstractNum w:abstractNumId="8" w15:restartNumberingAfterBreak="0">
    <w:nsid w:val="66325AE0"/>
    <w:multiLevelType w:val="hybridMultilevel"/>
    <w:tmpl w:val="1506CFBC"/>
    <w:lvl w:ilvl="0" w:tplc="08586E1E">
      <w:numFmt w:val="bullet"/>
      <w:lvlText w:val="-"/>
      <w:lvlJc w:val="left"/>
      <w:pPr>
        <w:ind w:left="720" w:hanging="360"/>
      </w:pPr>
      <w:rPr>
        <w:rFonts w:ascii="Century Gothic" w:eastAsiaTheme="minorHAnsi" w:hAnsi="Century Gothic" w:cstheme="minorBidi" w:hint="default"/>
      </w:rPr>
    </w:lvl>
    <w:lvl w:ilvl="1" w:tplc="D712871A">
      <w:start w:val="1"/>
      <w:numFmt w:val="bullet"/>
      <w:lvlText w:val="o"/>
      <w:lvlJc w:val="left"/>
      <w:pPr>
        <w:ind w:left="1440" w:hanging="360"/>
      </w:pPr>
      <w:rPr>
        <w:rFonts w:ascii="Courier New" w:hAnsi="Courier New" w:cs="Courier New" w:hint="default"/>
      </w:rPr>
    </w:lvl>
    <w:lvl w:ilvl="2" w:tplc="51F6DB9A" w:tentative="1">
      <w:start w:val="1"/>
      <w:numFmt w:val="bullet"/>
      <w:lvlText w:val=""/>
      <w:lvlJc w:val="left"/>
      <w:pPr>
        <w:ind w:left="2160" w:hanging="360"/>
      </w:pPr>
      <w:rPr>
        <w:rFonts w:ascii="Wingdings" w:hAnsi="Wingdings" w:hint="default"/>
      </w:rPr>
    </w:lvl>
    <w:lvl w:ilvl="3" w:tplc="35A09170" w:tentative="1">
      <w:start w:val="1"/>
      <w:numFmt w:val="bullet"/>
      <w:lvlText w:val=""/>
      <w:lvlJc w:val="left"/>
      <w:pPr>
        <w:ind w:left="2880" w:hanging="360"/>
      </w:pPr>
      <w:rPr>
        <w:rFonts w:ascii="Symbol" w:hAnsi="Symbol" w:hint="default"/>
      </w:rPr>
    </w:lvl>
    <w:lvl w:ilvl="4" w:tplc="D95AFF66" w:tentative="1">
      <w:start w:val="1"/>
      <w:numFmt w:val="bullet"/>
      <w:lvlText w:val="o"/>
      <w:lvlJc w:val="left"/>
      <w:pPr>
        <w:ind w:left="3600" w:hanging="360"/>
      </w:pPr>
      <w:rPr>
        <w:rFonts w:ascii="Courier New" w:hAnsi="Courier New" w:cs="Courier New" w:hint="default"/>
      </w:rPr>
    </w:lvl>
    <w:lvl w:ilvl="5" w:tplc="ABAC7C0A" w:tentative="1">
      <w:start w:val="1"/>
      <w:numFmt w:val="bullet"/>
      <w:lvlText w:val=""/>
      <w:lvlJc w:val="left"/>
      <w:pPr>
        <w:ind w:left="4320" w:hanging="360"/>
      </w:pPr>
      <w:rPr>
        <w:rFonts w:ascii="Wingdings" w:hAnsi="Wingdings" w:hint="default"/>
      </w:rPr>
    </w:lvl>
    <w:lvl w:ilvl="6" w:tplc="0C7097B6" w:tentative="1">
      <w:start w:val="1"/>
      <w:numFmt w:val="bullet"/>
      <w:lvlText w:val=""/>
      <w:lvlJc w:val="left"/>
      <w:pPr>
        <w:ind w:left="5040" w:hanging="360"/>
      </w:pPr>
      <w:rPr>
        <w:rFonts w:ascii="Symbol" w:hAnsi="Symbol" w:hint="default"/>
      </w:rPr>
    </w:lvl>
    <w:lvl w:ilvl="7" w:tplc="9C4485BA" w:tentative="1">
      <w:start w:val="1"/>
      <w:numFmt w:val="bullet"/>
      <w:lvlText w:val="o"/>
      <w:lvlJc w:val="left"/>
      <w:pPr>
        <w:ind w:left="5760" w:hanging="360"/>
      </w:pPr>
      <w:rPr>
        <w:rFonts w:ascii="Courier New" w:hAnsi="Courier New" w:cs="Courier New" w:hint="default"/>
      </w:rPr>
    </w:lvl>
    <w:lvl w:ilvl="8" w:tplc="B7AE0950" w:tentative="1">
      <w:start w:val="1"/>
      <w:numFmt w:val="bullet"/>
      <w:lvlText w:val=""/>
      <w:lvlJc w:val="left"/>
      <w:pPr>
        <w:ind w:left="6480" w:hanging="360"/>
      </w:pPr>
      <w:rPr>
        <w:rFonts w:ascii="Wingdings" w:hAnsi="Wingdings" w:hint="default"/>
      </w:rPr>
    </w:lvl>
  </w:abstractNum>
  <w:abstractNum w:abstractNumId="9" w15:restartNumberingAfterBreak="0">
    <w:nsid w:val="67B8382A"/>
    <w:multiLevelType w:val="hybridMultilevel"/>
    <w:tmpl w:val="22403914"/>
    <w:lvl w:ilvl="0" w:tplc="CCC2ED5E">
      <w:start w:val="1"/>
      <w:numFmt w:val="decimal"/>
      <w:pStyle w:val="Nummering"/>
      <w:lvlText w:val="%1."/>
      <w:lvlJc w:val="left"/>
      <w:pPr>
        <w:ind w:left="720" w:hanging="360"/>
      </w:pPr>
      <w:rPr>
        <w:rFonts w:ascii="Arial" w:hAnsi="Arial" w:hint="default"/>
        <w:b/>
        <w:bCs/>
        <w:i w:val="0"/>
        <w:iCs w:val="0"/>
        <w:color w:val="7943A6"/>
        <w:sz w:val="20"/>
        <w:szCs w:val="20"/>
      </w:rPr>
    </w:lvl>
    <w:lvl w:ilvl="1" w:tplc="E460BD9C">
      <w:start w:val="1"/>
      <w:numFmt w:val="bullet"/>
      <w:lvlText w:val="o"/>
      <w:lvlJc w:val="left"/>
      <w:pPr>
        <w:ind w:left="1440" w:hanging="360"/>
      </w:pPr>
      <w:rPr>
        <w:rFonts w:ascii="Courier New" w:hAnsi="Courier New" w:cs="Courier New" w:hint="default"/>
      </w:rPr>
    </w:lvl>
    <w:lvl w:ilvl="2" w:tplc="7B781BF6" w:tentative="1">
      <w:start w:val="1"/>
      <w:numFmt w:val="bullet"/>
      <w:lvlText w:val=""/>
      <w:lvlJc w:val="left"/>
      <w:pPr>
        <w:ind w:left="2160" w:hanging="360"/>
      </w:pPr>
      <w:rPr>
        <w:rFonts w:ascii="Wingdings" w:hAnsi="Wingdings" w:hint="default"/>
      </w:rPr>
    </w:lvl>
    <w:lvl w:ilvl="3" w:tplc="2B4E94B0" w:tentative="1">
      <w:start w:val="1"/>
      <w:numFmt w:val="bullet"/>
      <w:lvlText w:val=""/>
      <w:lvlJc w:val="left"/>
      <w:pPr>
        <w:ind w:left="2880" w:hanging="360"/>
      </w:pPr>
      <w:rPr>
        <w:rFonts w:ascii="Symbol" w:hAnsi="Symbol" w:hint="default"/>
      </w:rPr>
    </w:lvl>
    <w:lvl w:ilvl="4" w:tplc="D220A374" w:tentative="1">
      <w:start w:val="1"/>
      <w:numFmt w:val="bullet"/>
      <w:lvlText w:val="o"/>
      <w:lvlJc w:val="left"/>
      <w:pPr>
        <w:ind w:left="3600" w:hanging="360"/>
      </w:pPr>
      <w:rPr>
        <w:rFonts w:ascii="Courier New" w:hAnsi="Courier New" w:cs="Courier New" w:hint="default"/>
      </w:rPr>
    </w:lvl>
    <w:lvl w:ilvl="5" w:tplc="11A0AD3E" w:tentative="1">
      <w:start w:val="1"/>
      <w:numFmt w:val="bullet"/>
      <w:lvlText w:val=""/>
      <w:lvlJc w:val="left"/>
      <w:pPr>
        <w:ind w:left="4320" w:hanging="360"/>
      </w:pPr>
      <w:rPr>
        <w:rFonts w:ascii="Wingdings" w:hAnsi="Wingdings" w:hint="default"/>
      </w:rPr>
    </w:lvl>
    <w:lvl w:ilvl="6" w:tplc="BBDC9A5E" w:tentative="1">
      <w:start w:val="1"/>
      <w:numFmt w:val="bullet"/>
      <w:lvlText w:val=""/>
      <w:lvlJc w:val="left"/>
      <w:pPr>
        <w:ind w:left="5040" w:hanging="360"/>
      </w:pPr>
      <w:rPr>
        <w:rFonts w:ascii="Symbol" w:hAnsi="Symbol" w:hint="default"/>
      </w:rPr>
    </w:lvl>
    <w:lvl w:ilvl="7" w:tplc="94C85FE0" w:tentative="1">
      <w:start w:val="1"/>
      <w:numFmt w:val="bullet"/>
      <w:lvlText w:val="o"/>
      <w:lvlJc w:val="left"/>
      <w:pPr>
        <w:ind w:left="5760" w:hanging="360"/>
      </w:pPr>
      <w:rPr>
        <w:rFonts w:ascii="Courier New" w:hAnsi="Courier New" w:cs="Courier New" w:hint="default"/>
      </w:rPr>
    </w:lvl>
    <w:lvl w:ilvl="8" w:tplc="86A010B8" w:tentative="1">
      <w:start w:val="1"/>
      <w:numFmt w:val="bullet"/>
      <w:lvlText w:val=""/>
      <w:lvlJc w:val="left"/>
      <w:pPr>
        <w:ind w:left="6480" w:hanging="360"/>
      </w:pPr>
      <w:rPr>
        <w:rFonts w:ascii="Wingdings" w:hAnsi="Wingdings" w:hint="default"/>
      </w:rPr>
    </w:lvl>
  </w:abstractNum>
  <w:abstractNum w:abstractNumId="10" w15:restartNumberingAfterBreak="0">
    <w:nsid w:val="74342F69"/>
    <w:multiLevelType w:val="multilevel"/>
    <w:tmpl w:val="C4C2DFF4"/>
    <w:lvl w:ilvl="0">
      <w:start w:val="1"/>
      <w:numFmt w:val="decimal"/>
      <w:lvlText w:val="%1."/>
      <w:lvlJc w:val="left"/>
      <w:pPr>
        <w:ind w:left="720" w:hanging="360"/>
      </w:pPr>
      <w:rPr>
        <w:rFonts w:ascii="Arial" w:hAnsi="Arial" w:hint="default"/>
        <w:color w:val="7943A6"/>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6"/>
  </w:num>
  <w:num w:numId="5">
    <w:abstractNumId w:val="1"/>
  </w:num>
  <w:num w:numId="6">
    <w:abstractNumId w:val="0"/>
  </w:num>
  <w:num w:numId="7">
    <w:abstractNumId w:val="1"/>
  </w:num>
  <w:num w:numId="8">
    <w:abstractNumId w:val="1"/>
  </w:num>
  <w:num w:numId="9">
    <w:abstractNumId w:val="0"/>
  </w:num>
  <w:num w:numId="10">
    <w:abstractNumId w:val="0"/>
  </w:num>
  <w:num w:numId="11">
    <w:abstractNumId w:val="1"/>
  </w:num>
  <w:num w:numId="12">
    <w:abstractNumId w:val="1"/>
  </w:num>
  <w:num w:numId="13">
    <w:abstractNumId w:val="1"/>
  </w:num>
  <w:num w:numId="14">
    <w:abstractNumId w:val="0"/>
  </w:num>
  <w:num w:numId="15">
    <w:abstractNumId w:val="0"/>
  </w:num>
  <w:num w:numId="16">
    <w:abstractNumId w:val="9"/>
  </w:num>
  <w:num w:numId="17">
    <w:abstractNumId w:val="10"/>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1"/>
  </w:num>
  <w:num w:numId="28">
    <w:abstractNumId w:val="1"/>
  </w:num>
  <w:num w:numId="29">
    <w:abstractNumId w:val="0"/>
  </w:num>
  <w:num w:numId="30">
    <w:abstractNumId w:val="1"/>
  </w:num>
  <w:num w:numId="31">
    <w:abstractNumId w:val="1"/>
  </w:num>
  <w:num w:numId="32">
    <w:abstractNumId w:val="0"/>
  </w:num>
  <w:num w:numId="33">
    <w:abstractNumId w:val="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81"/>
    <w:rsid w:val="00017A30"/>
    <w:rsid w:val="00017FA8"/>
    <w:rsid w:val="00020B01"/>
    <w:rsid w:val="00025316"/>
    <w:rsid w:val="00031D68"/>
    <w:rsid w:val="00034A69"/>
    <w:rsid w:val="0004221E"/>
    <w:rsid w:val="000427B8"/>
    <w:rsid w:val="00063EC8"/>
    <w:rsid w:val="00084606"/>
    <w:rsid w:val="00086B70"/>
    <w:rsid w:val="000900F6"/>
    <w:rsid w:val="000944C0"/>
    <w:rsid w:val="000A1473"/>
    <w:rsid w:val="000A3B79"/>
    <w:rsid w:val="000A7496"/>
    <w:rsid w:val="000B5B46"/>
    <w:rsid w:val="000C49B5"/>
    <w:rsid w:val="000D114D"/>
    <w:rsid w:val="000E1E5E"/>
    <w:rsid w:val="000F010E"/>
    <w:rsid w:val="000F30A6"/>
    <w:rsid w:val="000F4E65"/>
    <w:rsid w:val="000F57AF"/>
    <w:rsid w:val="00111A5A"/>
    <w:rsid w:val="00113C23"/>
    <w:rsid w:val="0011573F"/>
    <w:rsid w:val="00117DF7"/>
    <w:rsid w:val="001201E8"/>
    <w:rsid w:val="00120A2C"/>
    <w:rsid w:val="0013475A"/>
    <w:rsid w:val="001416FF"/>
    <w:rsid w:val="001417E4"/>
    <w:rsid w:val="00145F4E"/>
    <w:rsid w:val="00154F1B"/>
    <w:rsid w:val="001576F0"/>
    <w:rsid w:val="00157705"/>
    <w:rsid w:val="00165749"/>
    <w:rsid w:val="001665BF"/>
    <w:rsid w:val="0018310E"/>
    <w:rsid w:val="00184CE2"/>
    <w:rsid w:val="001905ED"/>
    <w:rsid w:val="00191652"/>
    <w:rsid w:val="00193CD4"/>
    <w:rsid w:val="001940B2"/>
    <w:rsid w:val="001964F2"/>
    <w:rsid w:val="001A1679"/>
    <w:rsid w:val="001A3AC4"/>
    <w:rsid w:val="001A5705"/>
    <w:rsid w:val="001B15DB"/>
    <w:rsid w:val="001B33D9"/>
    <w:rsid w:val="001B359A"/>
    <w:rsid w:val="001C0BC4"/>
    <w:rsid w:val="001C322D"/>
    <w:rsid w:val="001C36CF"/>
    <w:rsid w:val="001C3745"/>
    <w:rsid w:val="001C4149"/>
    <w:rsid w:val="001D06FA"/>
    <w:rsid w:val="001D71C6"/>
    <w:rsid w:val="001D7917"/>
    <w:rsid w:val="001E1D29"/>
    <w:rsid w:val="001E1FF3"/>
    <w:rsid w:val="001F06CD"/>
    <w:rsid w:val="001F0B25"/>
    <w:rsid w:val="001F29D4"/>
    <w:rsid w:val="001F3647"/>
    <w:rsid w:val="001F6C50"/>
    <w:rsid w:val="001F7F64"/>
    <w:rsid w:val="0020002C"/>
    <w:rsid w:val="00200C71"/>
    <w:rsid w:val="00212C1E"/>
    <w:rsid w:val="00225D20"/>
    <w:rsid w:val="00243B8D"/>
    <w:rsid w:val="00246FB4"/>
    <w:rsid w:val="00247600"/>
    <w:rsid w:val="00251E8A"/>
    <w:rsid w:val="00251E9E"/>
    <w:rsid w:val="002524AB"/>
    <w:rsid w:val="00253402"/>
    <w:rsid w:val="00254538"/>
    <w:rsid w:val="00264490"/>
    <w:rsid w:val="00264F63"/>
    <w:rsid w:val="00265EB6"/>
    <w:rsid w:val="002747AA"/>
    <w:rsid w:val="00275F8F"/>
    <w:rsid w:val="002765C1"/>
    <w:rsid w:val="0027665A"/>
    <w:rsid w:val="0027794E"/>
    <w:rsid w:val="002812F0"/>
    <w:rsid w:val="00290AA6"/>
    <w:rsid w:val="00290AAC"/>
    <w:rsid w:val="00291771"/>
    <w:rsid w:val="002927BC"/>
    <w:rsid w:val="002A2D1C"/>
    <w:rsid w:val="002A70D0"/>
    <w:rsid w:val="002B0B32"/>
    <w:rsid w:val="002B7CDE"/>
    <w:rsid w:val="002C3E8B"/>
    <w:rsid w:val="002C5942"/>
    <w:rsid w:val="002C637D"/>
    <w:rsid w:val="002C74C6"/>
    <w:rsid w:val="002D1B2D"/>
    <w:rsid w:val="002D240B"/>
    <w:rsid w:val="002D30E8"/>
    <w:rsid w:val="002D55CD"/>
    <w:rsid w:val="002D70CA"/>
    <w:rsid w:val="002E0087"/>
    <w:rsid w:val="002E148F"/>
    <w:rsid w:val="002E1FF7"/>
    <w:rsid w:val="002E275C"/>
    <w:rsid w:val="002F1ED3"/>
    <w:rsid w:val="002F226F"/>
    <w:rsid w:val="002F3080"/>
    <w:rsid w:val="002F5E0B"/>
    <w:rsid w:val="00300F5E"/>
    <w:rsid w:val="00311220"/>
    <w:rsid w:val="00315ACB"/>
    <w:rsid w:val="003236A6"/>
    <w:rsid w:val="00324DE4"/>
    <w:rsid w:val="00332528"/>
    <w:rsid w:val="00332D27"/>
    <w:rsid w:val="00334607"/>
    <w:rsid w:val="0033680A"/>
    <w:rsid w:val="00336F72"/>
    <w:rsid w:val="00342208"/>
    <w:rsid w:val="003467CB"/>
    <w:rsid w:val="00350DF5"/>
    <w:rsid w:val="00352188"/>
    <w:rsid w:val="00354EAF"/>
    <w:rsid w:val="00360402"/>
    <w:rsid w:val="003604FD"/>
    <w:rsid w:val="00360A40"/>
    <w:rsid w:val="003654B7"/>
    <w:rsid w:val="00375C6A"/>
    <w:rsid w:val="00384796"/>
    <w:rsid w:val="00395918"/>
    <w:rsid w:val="00395D0C"/>
    <w:rsid w:val="003A30F8"/>
    <w:rsid w:val="003A611C"/>
    <w:rsid w:val="003A7587"/>
    <w:rsid w:val="003B4575"/>
    <w:rsid w:val="003B675D"/>
    <w:rsid w:val="003C4545"/>
    <w:rsid w:val="003C4756"/>
    <w:rsid w:val="003C4CDC"/>
    <w:rsid w:val="003D367C"/>
    <w:rsid w:val="003D3965"/>
    <w:rsid w:val="003D3C03"/>
    <w:rsid w:val="003D6997"/>
    <w:rsid w:val="003E228C"/>
    <w:rsid w:val="003E3BA5"/>
    <w:rsid w:val="003E77B8"/>
    <w:rsid w:val="00413430"/>
    <w:rsid w:val="0041651A"/>
    <w:rsid w:val="00423F62"/>
    <w:rsid w:val="00430F66"/>
    <w:rsid w:val="00440013"/>
    <w:rsid w:val="00440772"/>
    <w:rsid w:val="00447169"/>
    <w:rsid w:val="00455AE1"/>
    <w:rsid w:val="00456131"/>
    <w:rsid w:val="004603B0"/>
    <w:rsid w:val="00461109"/>
    <w:rsid w:val="0046505E"/>
    <w:rsid w:val="00471B65"/>
    <w:rsid w:val="00472FB1"/>
    <w:rsid w:val="00482368"/>
    <w:rsid w:val="004840D3"/>
    <w:rsid w:val="004848FD"/>
    <w:rsid w:val="004858E0"/>
    <w:rsid w:val="00492909"/>
    <w:rsid w:val="00496072"/>
    <w:rsid w:val="004A3241"/>
    <w:rsid w:val="004B1947"/>
    <w:rsid w:val="004C09F3"/>
    <w:rsid w:val="004C0ADF"/>
    <w:rsid w:val="004C1D71"/>
    <w:rsid w:val="004C4360"/>
    <w:rsid w:val="004C6ECD"/>
    <w:rsid w:val="004D66A6"/>
    <w:rsid w:val="004E0A2B"/>
    <w:rsid w:val="004E435B"/>
    <w:rsid w:val="004E596E"/>
    <w:rsid w:val="004E5E65"/>
    <w:rsid w:val="004F176B"/>
    <w:rsid w:val="004F31C6"/>
    <w:rsid w:val="004F35D8"/>
    <w:rsid w:val="004F4D74"/>
    <w:rsid w:val="00502ADB"/>
    <w:rsid w:val="00511836"/>
    <w:rsid w:val="00513C16"/>
    <w:rsid w:val="00520759"/>
    <w:rsid w:val="00520D29"/>
    <w:rsid w:val="005227B8"/>
    <w:rsid w:val="0053216E"/>
    <w:rsid w:val="00533842"/>
    <w:rsid w:val="00540C2A"/>
    <w:rsid w:val="005423F1"/>
    <w:rsid w:val="00554D82"/>
    <w:rsid w:val="005561F9"/>
    <w:rsid w:val="00560530"/>
    <w:rsid w:val="005652DF"/>
    <w:rsid w:val="00565448"/>
    <w:rsid w:val="005669E7"/>
    <w:rsid w:val="00567183"/>
    <w:rsid w:val="0057284D"/>
    <w:rsid w:val="0058163F"/>
    <w:rsid w:val="00584263"/>
    <w:rsid w:val="00585132"/>
    <w:rsid w:val="00586F8C"/>
    <w:rsid w:val="005A49FF"/>
    <w:rsid w:val="005A4D1C"/>
    <w:rsid w:val="005A672C"/>
    <w:rsid w:val="005B126E"/>
    <w:rsid w:val="005C11ED"/>
    <w:rsid w:val="005C1FB8"/>
    <w:rsid w:val="005C5FE3"/>
    <w:rsid w:val="005C5FF1"/>
    <w:rsid w:val="005D072F"/>
    <w:rsid w:val="005D523D"/>
    <w:rsid w:val="005D69BD"/>
    <w:rsid w:val="005E0160"/>
    <w:rsid w:val="005E1121"/>
    <w:rsid w:val="005E1D2F"/>
    <w:rsid w:val="005E54F7"/>
    <w:rsid w:val="005F2B2E"/>
    <w:rsid w:val="0061121A"/>
    <w:rsid w:val="00612EE3"/>
    <w:rsid w:val="00613BD8"/>
    <w:rsid w:val="006163CC"/>
    <w:rsid w:val="0064508B"/>
    <w:rsid w:val="0065588D"/>
    <w:rsid w:val="00657EC3"/>
    <w:rsid w:val="0066170C"/>
    <w:rsid w:val="006636B9"/>
    <w:rsid w:val="0066621D"/>
    <w:rsid w:val="00666595"/>
    <w:rsid w:val="00667A25"/>
    <w:rsid w:val="00667D58"/>
    <w:rsid w:val="00670589"/>
    <w:rsid w:val="0067369F"/>
    <w:rsid w:val="00682B19"/>
    <w:rsid w:val="00684243"/>
    <w:rsid w:val="00684A48"/>
    <w:rsid w:val="00692871"/>
    <w:rsid w:val="006A128E"/>
    <w:rsid w:val="006A3743"/>
    <w:rsid w:val="006B0275"/>
    <w:rsid w:val="006B22C2"/>
    <w:rsid w:val="006B4212"/>
    <w:rsid w:val="006C161D"/>
    <w:rsid w:val="006E76D6"/>
    <w:rsid w:val="006F0DD0"/>
    <w:rsid w:val="006F384F"/>
    <w:rsid w:val="006F653C"/>
    <w:rsid w:val="006F7827"/>
    <w:rsid w:val="007132C2"/>
    <w:rsid w:val="00713910"/>
    <w:rsid w:val="00723C52"/>
    <w:rsid w:val="00725DDF"/>
    <w:rsid w:val="0073022F"/>
    <w:rsid w:val="00753B79"/>
    <w:rsid w:val="00762BB5"/>
    <w:rsid w:val="0077263B"/>
    <w:rsid w:val="0077278F"/>
    <w:rsid w:val="00772FEA"/>
    <w:rsid w:val="0078118B"/>
    <w:rsid w:val="00782874"/>
    <w:rsid w:val="007913F0"/>
    <w:rsid w:val="00793BBB"/>
    <w:rsid w:val="007A7516"/>
    <w:rsid w:val="007B011C"/>
    <w:rsid w:val="007B21F1"/>
    <w:rsid w:val="007B4191"/>
    <w:rsid w:val="007B5A1F"/>
    <w:rsid w:val="007B7CDA"/>
    <w:rsid w:val="007C2194"/>
    <w:rsid w:val="007D0D3E"/>
    <w:rsid w:val="007D3050"/>
    <w:rsid w:val="007D5116"/>
    <w:rsid w:val="007E154A"/>
    <w:rsid w:val="007E2DCD"/>
    <w:rsid w:val="007E5818"/>
    <w:rsid w:val="007E7924"/>
    <w:rsid w:val="007F22E5"/>
    <w:rsid w:val="00805CC2"/>
    <w:rsid w:val="008060E3"/>
    <w:rsid w:val="00811BAF"/>
    <w:rsid w:val="0081291B"/>
    <w:rsid w:val="008163F4"/>
    <w:rsid w:val="008236B8"/>
    <w:rsid w:val="00831944"/>
    <w:rsid w:val="00834351"/>
    <w:rsid w:val="008377C7"/>
    <w:rsid w:val="00845FC5"/>
    <w:rsid w:val="00846F6E"/>
    <w:rsid w:val="008512AE"/>
    <w:rsid w:val="00853043"/>
    <w:rsid w:val="00855596"/>
    <w:rsid w:val="008568CE"/>
    <w:rsid w:val="00862D43"/>
    <w:rsid w:val="008637A3"/>
    <w:rsid w:val="00864694"/>
    <w:rsid w:val="008658EC"/>
    <w:rsid w:val="00865D5B"/>
    <w:rsid w:val="00880BDE"/>
    <w:rsid w:val="00881C55"/>
    <w:rsid w:val="00884B50"/>
    <w:rsid w:val="00886338"/>
    <w:rsid w:val="008927D4"/>
    <w:rsid w:val="00894E4E"/>
    <w:rsid w:val="008A1C29"/>
    <w:rsid w:val="008A42A3"/>
    <w:rsid w:val="008A6915"/>
    <w:rsid w:val="008B42F9"/>
    <w:rsid w:val="008D3272"/>
    <w:rsid w:val="008D3278"/>
    <w:rsid w:val="008D7F06"/>
    <w:rsid w:val="008E5B23"/>
    <w:rsid w:val="008E6073"/>
    <w:rsid w:val="008E769D"/>
    <w:rsid w:val="008F142C"/>
    <w:rsid w:val="008F25FE"/>
    <w:rsid w:val="008F4091"/>
    <w:rsid w:val="008F6AF1"/>
    <w:rsid w:val="009063BC"/>
    <w:rsid w:val="009123BA"/>
    <w:rsid w:val="0091266D"/>
    <w:rsid w:val="00913063"/>
    <w:rsid w:val="0091570D"/>
    <w:rsid w:val="00916C39"/>
    <w:rsid w:val="00916F6C"/>
    <w:rsid w:val="0092404A"/>
    <w:rsid w:val="00924366"/>
    <w:rsid w:val="00932039"/>
    <w:rsid w:val="00941A6F"/>
    <w:rsid w:val="009510A4"/>
    <w:rsid w:val="00952927"/>
    <w:rsid w:val="00953199"/>
    <w:rsid w:val="0095337B"/>
    <w:rsid w:val="00961650"/>
    <w:rsid w:val="00963196"/>
    <w:rsid w:val="00964699"/>
    <w:rsid w:val="009670E6"/>
    <w:rsid w:val="0097093B"/>
    <w:rsid w:val="00972395"/>
    <w:rsid w:val="00975A12"/>
    <w:rsid w:val="0097698E"/>
    <w:rsid w:val="0098093D"/>
    <w:rsid w:val="00985165"/>
    <w:rsid w:val="00992F2E"/>
    <w:rsid w:val="00994C98"/>
    <w:rsid w:val="00995520"/>
    <w:rsid w:val="009963AB"/>
    <w:rsid w:val="00996F07"/>
    <w:rsid w:val="009B08F9"/>
    <w:rsid w:val="009B6C7E"/>
    <w:rsid w:val="009B7B89"/>
    <w:rsid w:val="009D05CB"/>
    <w:rsid w:val="009D680D"/>
    <w:rsid w:val="009D7621"/>
    <w:rsid w:val="009E23B2"/>
    <w:rsid w:val="009F3ADD"/>
    <w:rsid w:val="00A031AF"/>
    <w:rsid w:val="00A05DEE"/>
    <w:rsid w:val="00A06C95"/>
    <w:rsid w:val="00A07F25"/>
    <w:rsid w:val="00A10F7B"/>
    <w:rsid w:val="00A1662A"/>
    <w:rsid w:val="00A16E3A"/>
    <w:rsid w:val="00A20C3B"/>
    <w:rsid w:val="00A24675"/>
    <w:rsid w:val="00A2519F"/>
    <w:rsid w:val="00A314B7"/>
    <w:rsid w:val="00A41581"/>
    <w:rsid w:val="00A464DC"/>
    <w:rsid w:val="00A479CF"/>
    <w:rsid w:val="00A548E7"/>
    <w:rsid w:val="00A54FCB"/>
    <w:rsid w:val="00A55C0A"/>
    <w:rsid w:val="00A62743"/>
    <w:rsid w:val="00A62939"/>
    <w:rsid w:val="00A6498A"/>
    <w:rsid w:val="00A66ECF"/>
    <w:rsid w:val="00A75E62"/>
    <w:rsid w:val="00A81193"/>
    <w:rsid w:val="00A822FD"/>
    <w:rsid w:val="00A8779C"/>
    <w:rsid w:val="00A91DEA"/>
    <w:rsid w:val="00A93AA6"/>
    <w:rsid w:val="00AA0A7D"/>
    <w:rsid w:val="00AA18D7"/>
    <w:rsid w:val="00AA23D9"/>
    <w:rsid w:val="00AA462E"/>
    <w:rsid w:val="00AA5D4B"/>
    <w:rsid w:val="00AA5FB8"/>
    <w:rsid w:val="00AC042A"/>
    <w:rsid w:val="00AC09FB"/>
    <w:rsid w:val="00AC3263"/>
    <w:rsid w:val="00AC3DD0"/>
    <w:rsid w:val="00AC7F61"/>
    <w:rsid w:val="00AD343E"/>
    <w:rsid w:val="00AD428C"/>
    <w:rsid w:val="00AD4696"/>
    <w:rsid w:val="00AD5C8C"/>
    <w:rsid w:val="00AD77ED"/>
    <w:rsid w:val="00AD7B33"/>
    <w:rsid w:val="00AE3B5C"/>
    <w:rsid w:val="00AE6168"/>
    <w:rsid w:val="00AF010F"/>
    <w:rsid w:val="00AF7761"/>
    <w:rsid w:val="00B05E7C"/>
    <w:rsid w:val="00B104A2"/>
    <w:rsid w:val="00B15B1B"/>
    <w:rsid w:val="00B1670C"/>
    <w:rsid w:val="00B22B9A"/>
    <w:rsid w:val="00B246DC"/>
    <w:rsid w:val="00B32D91"/>
    <w:rsid w:val="00B33073"/>
    <w:rsid w:val="00B37EFD"/>
    <w:rsid w:val="00B518EA"/>
    <w:rsid w:val="00B51B71"/>
    <w:rsid w:val="00B527CC"/>
    <w:rsid w:val="00B55A21"/>
    <w:rsid w:val="00B64C9B"/>
    <w:rsid w:val="00B8062D"/>
    <w:rsid w:val="00B839F3"/>
    <w:rsid w:val="00B9261B"/>
    <w:rsid w:val="00B92FA5"/>
    <w:rsid w:val="00B95320"/>
    <w:rsid w:val="00B96F48"/>
    <w:rsid w:val="00BA3501"/>
    <w:rsid w:val="00BA717B"/>
    <w:rsid w:val="00BA7D78"/>
    <w:rsid w:val="00BB1742"/>
    <w:rsid w:val="00BB3047"/>
    <w:rsid w:val="00BC2276"/>
    <w:rsid w:val="00BC3158"/>
    <w:rsid w:val="00BD5A2A"/>
    <w:rsid w:val="00BD6889"/>
    <w:rsid w:val="00BD7D51"/>
    <w:rsid w:val="00BE169C"/>
    <w:rsid w:val="00BE3468"/>
    <w:rsid w:val="00BE6E0E"/>
    <w:rsid w:val="00BF396E"/>
    <w:rsid w:val="00BF7549"/>
    <w:rsid w:val="00C02364"/>
    <w:rsid w:val="00C057C4"/>
    <w:rsid w:val="00C05D1C"/>
    <w:rsid w:val="00C063E4"/>
    <w:rsid w:val="00C20354"/>
    <w:rsid w:val="00C239B1"/>
    <w:rsid w:val="00C2783F"/>
    <w:rsid w:val="00C34C8F"/>
    <w:rsid w:val="00C35C6C"/>
    <w:rsid w:val="00C37CB6"/>
    <w:rsid w:val="00C37EC9"/>
    <w:rsid w:val="00C42F05"/>
    <w:rsid w:val="00C43F76"/>
    <w:rsid w:val="00C45AF0"/>
    <w:rsid w:val="00C47EAE"/>
    <w:rsid w:val="00C519CA"/>
    <w:rsid w:val="00C51B24"/>
    <w:rsid w:val="00C53BC2"/>
    <w:rsid w:val="00C60813"/>
    <w:rsid w:val="00C63712"/>
    <w:rsid w:val="00C64442"/>
    <w:rsid w:val="00C65E3F"/>
    <w:rsid w:val="00C67F3E"/>
    <w:rsid w:val="00C74688"/>
    <w:rsid w:val="00C77C76"/>
    <w:rsid w:val="00C8243A"/>
    <w:rsid w:val="00C92225"/>
    <w:rsid w:val="00C932FC"/>
    <w:rsid w:val="00C94FC9"/>
    <w:rsid w:val="00CA0A09"/>
    <w:rsid w:val="00CA2C8C"/>
    <w:rsid w:val="00CA2C97"/>
    <w:rsid w:val="00CA6104"/>
    <w:rsid w:val="00CC028C"/>
    <w:rsid w:val="00CC3B97"/>
    <w:rsid w:val="00CC51F9"/>
    <w:rsid w:val="00CC7756"/>
    <w:rsid w:val="00CD414C"/>
    <w:rsid w:val="00CD49EC"/>
    <w:rsid w:val="00CD779D"/>
    <w:rsid w:val="00CE4899"/>
    <w:rsid w:val="00CE5E3B"/>
    <w:rsid w:val="00CF5F88"/>
    <w:rsid w:val="00CF7455"/>
    <w:rsid w:val="00D04EA9"/>
    <w:rsid w:val="00D12101"/>
    <w:rsid w:val="00D16E83"/>
    <w:rsid w:val="00D22422"/>
    <w:rsid w:val="00D315C8"/>
    <w:rsid w:val="00D35406"/>
    <w:rsid w:val="00D35499"/>
    <w:rsid w:val="00D42C56"/>
    <w:rsid w:val="00D557A9"/>
    <w:rsid w:val="00D57BEE"/>
    <w:rsid w:val="00D6031B"/>
    <w:rsid w:val="00D6356A"/>
    <w:rsid w:val="00D674CD"/>
    <w:rsid w:val="00D7562B"/>
    <w:rsid w:val="00D75AA4"/>
    <w:rsid w:val="00D75B55"/>
    <w:rsid w:val="00D80DCE"/>
    <w:rsid w:val="00D84E02"/>
    <w:rsid w:val="00DA37CE"/>
    <w:rsid w:val="00DB23CF"/>
    <w:rsid w:val="00DB54B2"/>
    <w:rsid w:val="00DC5012"/>
    <w:rsid w:val="00DC7A5B"/>
    <w:rsid w:val="00DC7CEC"/>
    <w:rsid w:val="00DD6165"/>
    <w:rsid w:val="00DE2B4E"/>
    <w:rsid w:val="00DE7C93"/>
    <w:rsid w:val="00DF1259"/>
    <w:rsid w:val="00E03858"/>
    <w:rsid w:val="00E219F7"/>
    <w:rsid w:val="00E21BEE"/>
    <w:rsid w:val="00E24A53"/>
    <w:rsid w:val="00E30548"/>
    <w:rsid w:val="00E42204"/>
    <w:rsid w:val="00E449ED"/>
    <w:rsid w:val="00E4636D"/>
    <w:rsid w:val="00E47E13"/>
    <w:rsid w:val="00E47F3B"/>
    <w:rsid w:val="00E50B84"/>
    <w:rsid w:val="00E5505C"/>
    <w:rsid w:val="00E63D83"/>
    <w:rsid w:val="00E72F13"/>
    <w:rsid w:val="00E754BC"/>
    <w:rsid w:val="00E8084B"/>
    <w:rsid w:val="00E82D48"/>
    <w:rsid w:val="00E8694E"/>
    <w:rsid w:val="00E878D4"/>
    <w:rsid w:val="00E929A7"/>
    <w:rsid w:val="00E92AA2"/>
    <w:rsid w:val="00E954C3"/>
    <w:rsid w:val="00EA302F"/>
    <w:rsid w:val="00EB4C18"/>
    <w:rsid w:val="00EC0C2A"/>
    <w:rsid w:val="00EC230B"/>
    <w:rsid w:val="00EC4828"/>
    <w:rsid w:val="00ED08A2"/>
    <w:rsid w:val="00ED5C46"/>
    <w:rsid w:val="00ED7151"/>
    <w:rsid w:val="00EF2F92"/>
    <w:rsid w:val="00EF51AB"/>
    <w:rsid w:val="00F144A5"/>
    <w:rsid w:val="00F15A5E"/>
    <w:rsid w:val="00F24A49"/>
    <w:rsid w:val="00F27DD9"/>
    <w:rsid w:val="00F3370A"/>
    <w:rsid w:val="00F360C6"/>
    <w:rsid w:val="00F36305"/>
    <w:rsid w:val="00F404FF"/>
    <w:rsid w:val="00F41CAC"/>
    <w:rsid w:val="00F45C8B"/>
    <w:rsid w:val="00F500C1"/>
    <w:rsid w:val="00F50405"/>
    <w:rsid w:val="00F51E3B"/>
    <w:rsid w:val="00F571E1"/>
    <w:rsid w:val="00F607DB"/>
    <w:rsid w:val="00F661F9"/>
    <w:rsid w:val="00F715DB"/>
    <w:rsid w:val="00F74D56"/>
    <w:rsid w:val="00F75F92"/>
    <w:rsid w:val="00F77ADB"/>
    <w:rsid w:val="00F82316"/>
    <w:rsid w:val="00F8289B"/>
    <w:rsid w:val="00F846FA"/>
    <w:rsid w:val="00F85C4F"/>
    <w:rsid w:val="00F91920"/>
    <w:rsid w:val="00F957BC"/>
    <w:rsid w:val="00F97082"/>
    <w:rsid w:val="00FA2E33"/>
    <w:rsid w:val="00FA36F1"/>
    <w:rsid w:val="00FA3BCD"/>
    <w:rsid w:val="00FB1367"/>
    <w:rsid w:val="00FB55A6"/>
    <w:rsid w:val="00FC147B"/>
    <w:rsid w:val="00FC625F"/>
    <w:rsid w:val="00FD0F30"/>
    <w:rsid w:val="00FD27CE"/>
    <w:rsid w:val="00FD6DB9"/>
    <w:rsid w:val="00FF2232"/>
    <w:rsid w:val="00FF4D27"/>
    <w:rsid w:val="00FF6F15"/>
    <w:rsid w:val="1C3A14F4"/>
    <w:rsid w:val="38DFA0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4648F7"/>
  <w15:docId w15:val="{B7558BD0-2CD7-4925-8BBD-C73F038B0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GB" w:eastAsia="en-GB" w:bidi="ar-SA"/>
      </w:rPr>
    </w:rPrDefault>
    <w:pPrDefault>
      <w:pPr>
        <w:spacing w:line="22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D08A2"/>
    <w:pPr>
      <w:spacing w:after="240" w:line="240" w:lineRule="auto"/>
    </w:pPr>
    <w:rPr>
      <w:lang w:val="nl-BE" w:eastAsia="en-US"/>
    </w:rPr>
  </w:style>
  <w:style w:type="paragraph" w:styleId="Heading1">
    <w:name w:val="heading 1"/>
    <w:basedOn w:val="Normal"/>
    <w:next w:val="Normal"/>
    <w:link w:val="Heading1Char"/>
    <w:qFormat/>
    <w:rsid w:val="00EA302F"/>
    <w:pPr>
      <w:numPr>
        <w:numId w:val="26"/>
      </w:numPr>
      <w:spacing w:before="600" w:line="400" w:lineRule="atLeast"/>
      <w:contextualSpacing/>
      <w:outlineLvl w:val="0"/>
    </w:pPr>
    <w:rPr>
      <w:rFonts w:eastAsia="Times"/>
      <w:b/>
      <w:noProof/>
      <w:color w:val="7843A5"/>
      <w:kern w:val="32"/>
      <w:sz w:val="36"/>
      <w:szCs w:val="24"/>
      <w:lang w:val="nl-NL" w:eastAsia="nl-BE"/>
    </w:rPr>
  </w:style>
  <w:style w:type="paragraph" w:styleId="Heading2">
    <w:name w:val="heading 2"/>
    <w:basedOn w:val="Heading1"/>
    <w:next w:val="Normal"/>
    <w:link w:val="Heading2Char"/>
    <w:qFormat/>
    <w:rsid w:val="00EA302F"/>
    <w:pPr>
      <w:numPr>
        <w:ilvl w:val="1"/>
      </w:numPr>
      <w:spacing w:before="240" w:after="120" w:line="240" w:lineRule="auto"/>
      <w:outlineLvl w:val="1"/>
    </w:pPr>
    <w:rPr>
      <w:b w:val="0"/>
      <w:sz w:val="24"/>
    </w:rPr>
  </w:style>
  <w:style w:type="paragraph" w:styleId="Heading3">
    <w:name w:val="heading 3"/>
    <w:basedOn w:val="Heading2"/>
    <w:next w:val="Normal"/>
    <w:link w:val="Heading3Char"/>
    <w:qFormat/>
    <w:rsid w:val="00EA302F"/>
    <w:pPr>
      <w:keepNext/>
      <w:numPr>
        <w:ilvl w:val="2"/>
      </w:numPr>
      <w:outlineLvl w:val="2"/>
    </w:pPr>
    <w:rPr>
      <w:sz w:val="20"/>
      <w:szCs w:val="20"/>
    </w:rPr>
  </w:style>
  <w:style w:type="paragraph" w:styleId="Heading4">
    <w:name w:val="heading 4"/>
    <w:basedOn w:val="Heading3"/>
    <w:next w:val="Normal"/>
    <w:link w:val="Heading4Char"/>
    <w:qFormat/>
    <w:rsid w:val="00EA302F"/>
    <w:pPr>
      <w:numPr>
        <w:ilvl w:val="3"/>
      </w:numPr>
      <w:outlineLvl w:val="3"/>
    </w:pPr>
    <w:rPr>
      <w:kern w:val="0"/>
      <w:szCs w:val="24"/>
      <w:lang w:eastAsia="en-US"/>
    </w:rPr>
  </w:style>
  <w:style w:type="paragraph" w:styleId="Heading5">
    <w:name w:val="heading 5"/>
    <w:basedOn w:val="Heading4"/>
    <w:next w:val="Normal"/>
    <w:link w:val="Heading5Char"/>
    <w:qFormat/>
    <w:rsid w:val="00EA302F"/>
    <w:pPr>
      <w:numPr>
        <w:ilvl w:val="4"/>
      </w:numPr>
      <w:outlineLvl w:val="4"/>
    </w:pPr>
    <w:rPr>
      <w:szCs w:val="20"/>
    </w:rPr>
  </w:style>
  <w:style w:type="paragraph" w:styleId="Heading6">
    <w:name w:val="heading 6"/>
    <w:basedOn w:val="Heading5"/>
    <w:next w:val="Normal"/>
    <w:link w:val="Heading6Char"/>
    <w:qFormat/>
    <w:rsid w:val="00EA302F"/>
    <w:pPr>
      <w:numPr>
        <w:ilvl w:val="5"/>
      </w:numPr>
      <w:outlineLvl w:val="5"/>
    </w:pPr>
    <w:rPr>
      <w:rFonts w:eastAsia="Times New Roman"/>
      <w:bCs/>
      <w:szCs w:val="22"/>
    </w:rPr>
  </w:style>
  <w:style w:type="paragraph" w:styleId="Heading7">
    <w:name w:val="heading 7"/>
    <w:basedOn w:val="Heading6"/>
    <w:next w:val="Normal"/>
    <w:link w:val="Heading7Char"/>
    <w:qFormat/>
    <w:rsid w:val="00EA302F"/>
    <w:pPr>
      <w:numPr>
        <w:ilvl w:val="6"/>
      </w:numPr>
      <w:outlineLvl w:val="6"/>
    </w:pPr>
    <w:rPr>
      <w:szCs w:val="24"/>
    </w:rPr>
  </w:style>
  <w:style w:type="paragraph" w:styleId="Heading8">
    <w:name w:val="heading 8"/>
    <w:basedOn w:val="Heading7"/>
    <w:next w:val="Normal"/>
    <w:link w:val="Heading8Char"/>
    <w:qFormat/>
    <w:rsid w:val="00EA302F"/>
    <w:pPr>
      <w:numPr>
        <w:ilvl w:val="7"/>
      </w:numPr>
      <w:outlineLvl w:val="7"/>
    </w:pPr>
    <w:rPr>
      <w:iCs/>
    </w:rPr>
  </w:style>
  <w:style w:type="paragraph" w:styleId="Heading9">
    <w:name w:val="heading 9"/>
    <w:basedOn w:val="Heading8"/>
    <w:next w:val="Normal"/>
    <w:link w:val="Heading9Char"/>
    <w:qFormat/>
    <w:rsid w:val="00EA302F"/>
    <w:pPr>
      <w:numPr>
        <w:ilvl w:val="8"/>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A302F"/>
    <w:rPr>
      <w:rFonts w:eastAsia="Times"/>
      <w:b/>
      <w:noProof/>
      <w:color w:val="7843A5"/>
      <w:kern w:val="32"/>
      <w:sz w:val="36"/>
      <w:szCs w:val="24"/>
      <w:lang w:val="nl-NL" w:eastAsia="nl-BE"/>
    </w:rPr>
  </w:style>
  <w:style w:type="paragraph" w:styleId="Header">
    <w:name w:val="header"/>
    <w:basedOn w:val="Normal"/>
    <w:link w:val="HeaderChar"/>
    <w:unhideWhenUsed/>
    <w:rsid w:val="001417E4"/>
    <w:pPr>
      <w:tabs>
        <w:tab w:val="center" w:pos="4320"/>
        <w:tab w:val="right" w:pos="8640"/>
      </w:tabs>
    </w:pPr>
  </w:style>
  <w:style w:type="character" w:customStyle="1" w:styleId="HeaderChar">
    <w:name w:val="Header Char"/>
    <w:basedOn w:val="DefaultParagraphFont"/>
    <w:link w:val="Header"/>
    <w:rsid w:val="001417E4"/>
  </w:style>
  <w:style w:type="paragraph" w:styleId="Footer">
    <w:name w:val="footer"/>
    <w:basedOn w:val="Voettekst1"/>
    <w:link w:val="FooterChar1"/>
    <w:uiPriority w:val="99"/>
    <w:unhideWhenUsed/>
    <w:qFormat/>
    <w:rsid w:val="00275F8F"/>
  </w:style>
  <w:style w:type="character" w:customStyle="1" w:styleId="FooterChar1">
    <w:name w:val="Footer Char1"/>
    <w:basedOn w:val="DefaultParagraphFont"/>
    <w:link w:val="Footer"/>
    <w:uiPriority w:val="99"/>
    <w:rsid w:val="00275F8F"/>
    <w:rPr>
      <w:color w:val="7843A6"/>
      <w:spacing w:val="-2"/>
      <w:sz w:val="16"/>
      <w:szCs w:val="16"/>
      <w:lang w:val="nl-BE" w:eastAsia="en-US"/>
    </w:rPr>
  </w:style>
  <w:style w:type="character" w:styleId="PageNumber">
    <w:name w:val="page number"/>
    <w:uiPriority w:val="99"/>
    <w:semiHidden/>
    <w:unhideWhenUsed/>
    <w:qFormat/>
    <w:rsid w:val="001B15DB"/>
    <w:rPr>
      <w:rFonts w:ascii="Arial" w:hAnsi="Arial"/>
      <w:color w:val="87888A"/>
      <w:sz w:val="16"/>
    </w:rPr>
  </w:style>
  <w:style w:type="paragraph" w:styleId="BalloonText">
    <w:name w:val="Balloon Text"/>
    <w:basedOn w:val="Normal"/>
    <w:link w:val="BalloonTextChar"/>
    <w:uiPriority w:val="99"/>
    <w:semiHidden/>
    <w:unhideWhenUsed/>
    <w:rsid w:val="005E1D2F"/>
    <w:rPr>
      <w:rFonts w:cs="Lucida Grande"/>
      <w:color w:val="87888A"/>
      <w:sz w:val="18"/>
      <w:szCs w:val="18"/>
    </w:rPr>
  </w:style>
  <w:style w:type="paragraph" w:customStyle="1" w:styleId="Koptekst1">
    <w:name w:val="Koptekst 1"/>
    <w:basedOn w:val="Header"/>
    <w:link w:val="Koptekst1Char"/>
    <w:qFormat/>
    <w:rsid w:val="00B96F48"/>
    <w:pPr>
      <w:tabs>
        <w:tab w:val="clear" w:pos="8640"/>
        <w:tab w:val="right" w:pos="9498"/>
      </w:tabs>
      <w:spacing w:after="120" w:line="276" w:lineRule="auto"/>
      <w:jc w:val="right"/>
    </w:pPr>
    <w:rPr>
      <w:rFonts w:eastAsia="Times New Roman" w:cs="Arial"/>
      <w:caps/>
      <w:noProof/>
      <w:color w:val="7843A6"/>
      <w:sz w:val="16"/>
      <w:szCs w:val="16"/>
      <w:lang w:val="en-GB" w:eastAsia="ja-JP"/>
    </w:rPr>
  </w:style>
  <w:style w:type="paragraph" w:customStyle="1" w:styleId="BasicParagraph">
    <w:name w:val="[Basic Paragraph]"/>
    <w:basedOn w:val="Normal"/>
    <w:autoRedefine/>
    <w:uiPriority w:val="99"/>
    <w:rsid w:val="008F142C"/>
    <w:pPr>
      <w:widowControl w:val="0"/>
      <w:autoSpaceDE w:val="0"/>
      <w:autoSpaceDN w:val="0"/>
      <w:adjustRightInd w:val="0"/>
      <w:spacing w:line="288" w:lineRule="auto"/>
      <w:textAlignment w:val="center"/>
    </w:pPr>
    <w:rPr>
      <w:rFonts w:cs="MinionPro-Regular"/>
      <w:szCs w:val="24"/>
      <w:lang w:val="nl-NL" w:eastAsia="en-GB"/>
    </w:rPr>
  </w:style>
  <w:style w:type="paragraph" w:customStyle="1" w:styleId="Titel1">
    <w:name w:val="Titel1"/>
    <w:basedOn w:val="Normal"/>
    <w:next w:val="Normal"/>
    <w:rsid w:val="00C057C4"/>
    <w:pPr>
      <w:spacing w:before="240" w:after="120"/>
      <w:jc w:val="center"/>
    </w:pPr>
    <w:rPr>
      <w:rFonts w:cs="Arial"/>
      <w:b/>
      <w:color w:val="7843A6"/>
      <w:sz w:val="40"/>
      <w:szCs w:val="40"/>
    </w:rPr>
  </w:style>
  <w:style w:type="paragraph" w:customStyle="1" w:styleId="Opsomming2">
    <w:name w:val="Opsomming 2"/>
    <w:basedOn w:val="Normal"/>
    <w:qFormat/>
    <w:rsid w:val="00F50405"/>
    <w:pPr>
      <w:numPr>
        <w:ilvl w:val="1"/>
        <w:numId w:val="6"/>
      </w:numPr>
    </w:pPr>
    <w:rPr>
      <w:rFonts w:cs="Arial"/>
    </w:rPr>
  </w:style>
  <w:style w:type="paragraph" w:customStyle="1" w:styleId="Titel3">
    <w:name w:val="Titel 3"/>
    <w:basedOn w:val="Normal"/>
    <w:next w:val="Normal"/>
    <w:link w:val="Titel3Char"/>
    <w:qFormat/>
    <w:rsid w:val="006F384F"/>
    <w:pPr>
      <w:spacing w:before="360"/>
    </w:pPr>
    <w:rPr>
      <w:rFonts w:cs="Arial"/>
      <w:b/>
      <w:szCs w:val="24"/>
    </w:rPr>
  </w:style>
  <w:style w:type="character" w:customStyle="1" w:styleId="Titel3Char">
    <w:name w:val="Titel 3 Char"/>
    <w:basedOn w:val="DefaultParagraphFont"/>
    <w:link w:val="Titel3"/>
    <w:rsid w:val="006F384F"/>
    <w:rPr>
      <w:rFonts w:cs="Arial"/>
      <w:b/>
      <w:szCs w:val="24"/>
      <w:lang w:val="en-US" w:eastAsia="en-US"/>
    </w:rPr>
  </w:style>
  <w:style w:type="paragraph" w:customStyle="1" w:styleId="Opsomming1">
    <w:name w:val="Opsomming 1"/>
    <w:basedOn w:val="Normal"/>
    <w:qFormat/>
    <w:rsid w:val="00324DE4"/>
    <w:pPr>
      <w:numPr>
        <w:numId w:val="5"/>
      </w:numPr>
      <w:spacing w:before="120" w:after="120"/>
    </w:pPr>
    <w:rPr>
      <w:rFonts w:cs="Arial"/>
    </w:rPr>
  </w:style>
  <w:style w:type="character" w:customStyle="1" w:styleId="Koptekst1Char">
    <w:name w:val="Koptekst 1 Char"/>
    <w:basedOn w:val="HeaderChar"/>
    <w:link w:val="Koptekst1"/>
    <w:rsid w:val="00B96F48"/>
    <w:rPr>
      <w:rFonts w:eastAsia="Times New Roman" w:cs="Arial"/>
      <w:caps/>
      <w:noProof/>
      <w:color w:val="7843A6"/>
      <w:sz w:val="16"/>
      <w:szCs w:val="16"/>
      <w:lang w:eastAsia="ja-JP"/>
    </w:rPr>
  </w:style>
  <w:style w:type="paragraph" w:customStyle="1" w:styleId="Koptekst2">
    <w:name w:val="Koptekst 2"/>
    <w:basedOn w:val="Normal"/>
    <w:qFormat/>
    <w:rsid w:val="00B96F48"/>
    <w:pPr>
      <w:tabs>
        <w:tab w:val="right" w:pos="9498"/>
      </w:tabs>
      <w:spacing w:after="120" w:line="276" w:lineRule="auto"/>
      <w:ind w:right="-147"/>
      <w:jc w:val="center"/>
    </w:pPr>
    <w:rPr>
      <w:rFonts w:eastAsia="Times New Roman" w:cs="Arial"/>
      <w:noProof/>
      <w:color w:val="87888A"/>
      <w:sz w:val="16"/>
      <w:szCs w:val="16"/>
      <w:lang w:val="en-GB" w:eastAsia="ja-JP"/>
    </w:rPr>
  </w:style>
  <w:style w:type="paragraph" w:customStyle="1" w:styleId="Titel2">
    <w:name w:val="Titel 2"/>
    <w:basedOn w:val="Titel3"/>
    <w:next w:val="Normal"/>
    <w:link w:val="Titel2Char"/>
    <w:qFormat/>
    <w:rsid w:val="006F384F"/>
    <w:rPr>
      <w:color w:val="7843A5"/>
      <w:sz w:val="24"/>
    </w:rPr>
  </w:style>
  <w:style w:type="character" w:customStyle="1" w:styleId="Titel2Char">
    <w:name w:val="Titel 2 Char"/>
    <w:basedOn w:val="Titel3Char"/>
    <w:link w:val="Titel2"/>
    <w:rsid w:val="006F384F"/>
    <w:rPr>
      <w:rFonts w:cs="Arial"/>
      <w:b/>
      <w:color w:val="7843A5"/>
      <w:sz w:val="24"/>
      <w:szCs w:val="24"/>
      <w:lang w:val="en-US" w:eastAsia="en-US"/>
    </w:rPr>
  </w:style>
  <w:style w:type="paragraph" w:customStyle="1" w:styleId="StandaardGrijs">
    <w:name w:val="Standaard Grijs"/>
    <w:qFormat/>
    <w:rsid w:val="00315ACB"/>
    <w:pPr>
      <w:ind w:left="426"/>
    </w:pPr>
    <w:rPr>
      <w:rFonts w:cs="Arial"/>
      <w:color w:val="87888A"/>
      <w:lang w:val="en-US" w:eastAsia="en-US"/>
    </w:rPr>
  </w:style>
  <w:style w:type="paragraph" w:customStyle="1" w:styleId="Body1">
    <w:name w:val="Body_1"/>
    <w:rsid w:val="009D7621"/>
    <w:rPr>
      <w:rFonts w:cs="Arial"/>
      <w:lang w:val="en-US" w:eastAsia="en-US"/>
    </w:rPr>
  </w:style>
  <w:style w:type="character" w:customStyle="1" w:styleId="BalloonTextChar">
    <w:name w:val="Balloon Text Char"/>
    <w:basedOn w:val="DefaultParagraphFont"/>
    <w:link w:val="BalloonText"/>
    <w:uiPriority w:val="99"/>
    <w:semiHidden/>
    <w:rsid w:val="005E1D2F"/>
    <w:rPr>
      <w:rFonts w:cs="Lucida Grande"/>
      <w:color w:val="87888A"/>
      <w:sz w:val="18"/>
      <w:szCs w:val="18"/>
      <w:lang w:val="en-US" w:eastAsia="en-US"/>
    </w:rPr>
  </w:style>
  <w:style w:type="character" w:customStyle="1" w:styleId="Heading2Char">
    <w:name w:val="Heading 2 Char"/>
    <w:link w:val="Heading2"/>
    <w:rsid w:val="00EA302F"/>
    <w:rPr>
      <w:rFonts w:eastAsia="Times"/>
      <w:noProof/>
      <w:color w:val="7843A5"/>
      <w:kern w:val="32"/>
      <w:sz w:val="24"/>
      <w:szCs w:val="24"/>
      <w:lang w:val="nl-NL" w:eastAsia="nl-BE"/>
    </w:rPr>
  </w:style>
  <w:style w:type="paragraph" w:styleId="Revision">
    <w:name w:val="Revision"/>
    <w:hidden/>
    <w:uiPriority w:val="99"/>
    <w:semiHidden/>
    <w:rsid w:val="001665BF"/>
    <w:pPr>
      <w:spacing w:line="240" w:lineRule="auto"/>
    </w:pPr>
    <w:rPr>
      <w:lang w:val="en-US" w:eastAsia="en-US"/>
    </w:rPr>
  </w:style>
  <w:style w:type="paragraph" w:customStyle="1" w:styleId="Nummering">
    <w:name w:val="Nummering"/>
    <w:basedOn w:val="Opsomming1"/>
    <w:qFormat/>
    <w:rsid w:val="006A128E"/>
    <w:pPr>
      <w:numPr>
        <w:numId w:val="16"/>
      </w:numPr>
    </w:pPr>
  </w:style>
  <w:style w:type="table" w:customStyle="1" w:styleId="Centraaluitgelijnd">
    <w:name w:val="Centraal uitgelijnd"/>
    <w:basedOn w:val="TableNormal"/>
    <w:uiPriority w:val="99"/>
    <w:rsid w:val="004E596E"/>
    <w:pPr>
      <w:spacing w:line="240" w:lineRule="auto"/>
      <w:jc w:val="center"/>
    </w:pPr>
    <w:rPr>
      <w:sz w:val="16"/>
    </w:rPr>
    <w:tblPr>
      <w:tblStyleRowBandSize w:val="1"/>
      <w:tblStyleColBandSize w:val="1"/>
    </w:tblPr>
    <w:tcPr>
      <w:shd w:val="clear" w:color="auto" w:fill="auto"/>
      <w:vAlign w:val="center"/>
    </w:tcPr>
    <w:tblStylePr w:type="firstRow">
      <w:pPr>
        <w:wordWrap/>
        <w:spacing w:beforeLines="0" w:before="120" w:beforeAutospacing="0" w:afterLines="0" w:after="0" w:afterAutospacing="0" w:line="240" w:lineRule="auto"/>
        <w:ind w:leftChars="0" w:left="0" w:rightChars="0" w:right="0" w:firstLineChars="0" w:firstLine="0"/>
        <w:jc w:val="center"/>
        <w:outlineLvl w:val="0"/>
      </w:pPr>
      <w:rPr>
        <w:rFonts w:ascii="Arial" w:hAnsi="Arial"/>
        <w:b/>
        <w:caps/>
        <w:smallCaps w:val="0"/>
        <w:color w:val="FFFFFF" w:themeColor="background2"/>
        <w:sz w:val="16"/>
      </w:rPr>
      <w:tblPr/>
      <w:tcPr>
        <w:tcBorders>
          <w:top w:val="nil"/>
          <w:left w:val="nil"/>
          <w:bottom w:val="nil"/>
          <w:right w:val="nil"/>
          <w:insideH w:val="nil"/>
          <w:insideV w:val="single" w:sz="4" w:space="0" w:color="FFFFFF" w:themeColor="background2"/>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Lines="0" w:before="120" w:beforeAutospacing="0" w:afterLines="0" w:after="0" w:afterAutospacing="0" w:line="240" w:lineRule="auto"/>
        <w:ind w:leftChars="0" w:left="0" w:rightChars="0" w:right="0" w:firstLineChars="0" w:firstLine="0"/>
        <w:jc w:val="center"/>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ECEDED"/>
      </w:tcPr>
    </w:tblStylePr>
    <w:tblStylePr w:type="band2Horz">
      <w:pPr>
        <w:wordWrap/>
        <w:spacing w:beforeLines="0" w:before="120" w:beforeAutospacing="0" w:afterLines="0" w:after="0" w:afterAutospacing="0" w:line="240" w:lineRule="auto"/>
        <w:ind w:leftChars="0" w:left="0" w:rightChars="0" w:right="0" w:firstLineChars="0" w:firstLine="0"/>
        <w:jc w:val="center"/>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auto"/>
      </w:tcPr>
    </w:tblStylePr>
  </w:style>
  <w:style w:type="table" w:customStyle="1" w:styleId="Linksuitgelijnd">
    <w:name w:val="Links uitgelijnd"/>
    <w:basedOn w:val="Centraaluitgelijnd"/>
    <w:uiPriority w:val="99"/>
    <w:rsid w:val="004E596E"/>
    <w:pPr>
      <w:jc w:val="left"/>
    </w:pPr>
    <w:tblPr/>
    <w:tcPr>
      <w:shd w:val="clear" w:color="auto" w:fill="auto"/>
    </w:tcPr>
    <w:tblStylePr w:type="firstRow">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b/>
        <w:caps/>
        <w:smallCaps w:val="0"/>
        <w:color w:val="FFFFFF" w:themeColor="background2"/>
        <w:sz w:val="16"/>
      </w:rPr>
      <w:tblPr/>
      <w:tcPr>
        <w:tcBorders>
          <w:top w:val="nil"/>
          <w:left w:val="nil"/>
          <w:bottom w:val="nil"/>
          <w:right w:val="nil"/>
          <w:insideH w:val="nil"/>
          <w:insideV w:val="single" w:sz="4" w:space="0" w:color="FFFFFF" w:themeColor="background2"/>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ECEDED"/>
      </w:tcPr>
    </w:tblStylePr>
    <w:tblStylePr w:type="band2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nil"/>
          <w:right w:val="nil"/>
          <w:insideH w:val="nil"/>
          <w:insideV w:val="single" w:sz="4" w:space="0" w:color="000000" w:themeColor="text1"/>
          <w:tl2br w:val="nil"/>
          <w:tr2bl w:val="nil"/>
        </w:tcBorders>
        <w:shd w:val="clear" w:color="auto" w:fill="auto"/>
      </w:tcPr>
    </w:tblStylePr>
  </w:style>
  <w:style w:type="table" w:styleId="TableGrid">
    <w:name w:val="Table Grid"/>
    <w:basedOn w:val="TableNormal"/>
    <w:uiPriority w:val="59"/>
    <w:rsid w:val="004E5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qFormat/>
    <w:rsid w:val="004E596E"/>
    <w:pPr>
      <w:spacing w:after="0"/>
    </w:pPr>
    <w:rPr>
      <w:rFonts w:eastAsia="Times New Roman"/>
      <w:noProof/>
      <w:color w:val="FFFFFF" w:themeColor="background2"/>
      <w:sz w:val="16"/>
      <w:szCs w:val="24"/>
      <w:lang w:val="nl-NL"/>
    </w:rPr>
  </w:style>
  <w:style w:type="paragraph" w:customStyle="1" w:styleId="Tabletext">
    <w:name w:val="Table text"/>
    <w:basedOn w:val="Normal"/>
    <w:qFormat/>
    <w:rsid w:val="004E596E"/>
    <w:pPr>
      <w:spacing w:after="0"/>
    </w:pPr>
    <w:rPr>
      <w:rFonts w:eastAsia="Times New Roman"/>
      <w:noProof/>
      <w:sz w:val="16"/>
      <w:szCs w:val="24"/>
      <w:lang w:val="nl-NL"/>
    </w:rPr>
  </w:style>
  <w:style w:type="table" w:customStyle="1" w:styleId="Wittelijnen">
    <w:name w:val="Witte lijnen"/>
    <w:basedOn w:val="Linksuitgelijnd"/>
    <w:uiPriority w:val="99"/>
    <w:rsid w:val="004E596E"/>
    <w:tblPr/>
    <w:tcPr>
      <w:shd w:val="clear" w:color="auto" w:fill="auto"/>
    </w:tcPr>
    <w:tblStylePr w:type="firstRow">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b/>
        <w:caps/>
        <w:smallCaps w:val="0"/>
        <w:color w:val="FFFFFF" w:themeColor="background2"/>
        <w:sz w:val="16"/>
      </w:rPr>
      <w:tblPr/>
      <w:tcPr>
        <w:tcBorders>
          <w:top w:val="nil"/>
          <w:left w:val="nil"/>
          <w:bottom w:val="nil"/>
          <w:right w:val="nil"/>
          <w:insideH w:val="nil"/>
          <w:insideV w:val="single" w:sz="4" w:space="0" w:color="FFFFFF" w:themeColor="background2"/>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single" w:sz="4" w:space="0" w:color="auto"/>
          <w:right w:val="nil"/>
          <w:insideH w:val="nil"/>
          <w:insideV w:val="single" w:sz="4" w:space="0" w:color="000000" w:themeColor="text1"/>
          <w:tl2br w:val="nil"/>
          <w:tr2bl w:val="nil"/>
        </w:tcBorders>
        <w:shd w:val="clear" w:color="auto" w:fill="FFFFFF" w:themeFill="background1"/>
      </w:tcPr>
    </w:tblStylePr>
    <w:tblStylePr w:type="band2Horz">
      <w:pPr>
        <w:wordWrap/>
        <w:spacing w:beforeLines="0" w:before="120" w:beforeAutospacing="0" w:afterLines="0" w:after="0" w:afterAutospacing="0" w:line="240" w:lineRule="auto"/>
        <w:ind w:leftChars="0" w:left="0" w:rightChars="0" w:right="0" w:firstLineChars="0" w:firstLine="0"/>
        <w:jc w:val="left"/>
        <w:outlineLvl w:val="0"/>
      </w:pPr>
      <w:rPr>
        <w:rFonts w:ascii="Arial" w:hAnsi="Arial"/>
        <w:sz w:val="16"/>
      </w:rPr>
      <w:tblPr/>
      <w:tcPr>
        <w:tcBorders>
          <w:top w:val="nil"/>
          <w:left w:val="nil"/>
          <w:bottom w:val="single" w:sz="4" w:space="0" w:color="auto"/>
          <w:right w:val="nil"/>
          <w:insideH w:val="nil"/>
          <w:insideV w:val="single" w:sz="4" w:space="0" w:color="000000" w:themeColor="text1"/>
          <w:tl2br w:val="nil"/>
          <w:tr2bl w:val="nil"/>
        </w:tcBorders>
        <w:shd w:val="clear" w:color="auto" w:fill="auto"/>
      </w:tcPr>
    </w:tblStylePr>
  </w:style>
  <w:style w:type="paragraph" w:customStyle="1" w:styleId="Voettekst1">
    <w:name w:val="Voettekst1"/>
    <w:basedOn w:val="Normal"/>
    <w:link w:val="FooterChar"/>
    <w:rsid w:val="002765C1"/>
    <w:pPr>
      <w:tabs>
        <w:tab w:val="right" w:pos="9639"/>
      </w:tabs>
      <w:spacing w:after="0" w:line="220" w:lineRule="exact"/>
    </w:pPr>
    <w:rPr>
      <w:color w:val="7843A6"/>
      <w:spacing w:val="-2"/>
      <w:sz w:val="16"/>
      <w:szCs w:val="16"/>
    </w:rPr>
  </w:style>
  <w:style w:type="character" w:customStyle="1" w:styleId="FooterChar">
    <w:name w:val="Footer Char"/>
    <w:basedOn w:val="DefaultParagraphFont"/>
    <w:link w:val="Voettekst1"/>
    <w:rsid w:val="002765C1"/>
    <w:rPr>
      <w:color w:val="7843A6"/>
      <w:spacing w:val="-2"/>
      <w:sz w:val="16"/>
      <w:szCs w:val="16"/>
      <w:lang w:val="nl-BE" w:eastAsia="en-US"/>
    </w:rPr>
  </w:style>
  <w:style w:type="paragraph" w:customStyle="1" w:styleId="Paginanr">
    <w:name w:val="Paginanr"/>
    <w:basedOn w:val="Voettekst1"/>
    <w:link w:val="PaginanrChar"/>
    <w:qFormat/>
    <w:rsid w:val="002765C1"/>
    <w:rPr>
      <w:color w:val="auto"/>
    </w:rPr>
  </w:style>
  <w:style w:type="character" w:customStyle="1" w:styleId="PaginanrChar">
    <w:name w:val="Paginanr Char"/>
    <w:basedOn w:val="FooterChar"/>
    <w:link w:val="Paginanr"/>
    <w:rsid w:val="002765C1"/>
    <w:rPr>
      <w:color w:val="7843A6"/>
      <w:spacing w:val="-2"/>
      <w:sz w:val="16"/>
      <w:szCs w:val="16"/>
      <w:lang w:val="nl-BE" w:eastAsia="en-US"/>
    </w:rPr>
  </w:style>
  <w:style w:type="paragraph" w:styleId="Title">
    <w:name w:val="Title"/>
    <w:basedOn w:val="Titel1"/>
    <w:next w:val="Normal"/>
    <w:link w:val="TitleChar"/>
    <w:uiPriority w:val="10"/>
    <w:qFormat/>
    <w:rsid w:val="00C42F05"/>
  </w:style>
  <w:style w:type="character" w:customStyle="1" w:styleId="TitleChar">
    <w:name w:val="Title Char"/>
    <w:basedOn w:val="DefaultParagraphFont"/>
    <w:link w:val="Title"/>
    <w:uiPriority w:val="10"/>
    <w:rsid w:val="00C42F05"/>
    <w:rPr>
      <w:rFonts w:cs="Arial"/>
      <w:b/>
      <w:color w:val="7843A6"/>
      <w:sz w:val="40"/>
      <w:szCs w:val="40"/>
      <w:lang w:val="nl-BE" w:eastAsia="en-US"/>
    </w:rPr>
  </w:style>
  <w:style w:type="character" w:customStyle="1" w:styleId="Heading3Char">
    <w:name w:val="Heading 3 Char"/>
    <w:link w:val="Heading3"/>
    <w:rsid w:val="00EA302F"/>
    <w:rPr>
      <w:rFonts w:eastAsia="Times"/>
      <w:noProof/>
      <w:color w:val="7843A5"/>
      <w:kern w:val="32"/>
      <w:lang w:val="nl-NL" w:eastAsia="nl-BE"/>
    </w:rPr>
  </w:style>
  <w:style w:type="character" w:customStyle="1" w:styleId="Heading4Char">
    <w:name w:val="Heading 4 Char"/>
    <w:link w:val="Heading4"/>
    <w:rsid w:val="00EA302F"/>
    <w:rPr>
      <w:rFonts w:eastAsia="Times"/>
      <w:noProof/>
      <w:color w:val="7843A5"/>
      <w:szCs w:val="24"/>
      <w:lang w:val="nl-NL" w:eastAsia="en-US"/>
    </w:rPr>
  </w:style>
  <w:style w:type="character" w:customStyle="1" w:styleId="Heading5Char">
    <w:name w:val="Heading 5 Char"/>
    <w:link w:val="Heading5"/>
    <w:rsid w:val="00EA302F"/>
    <w:rPr>
      <w:rFonts w:eastAsia="Times"/>
      <w:noProof/>
      <w:color w:val="7843A5"/>
      <w:lang w:val="nl-NL" w:eastAsia="en-US"/>
    </w:rPr>
  </w:style>
  <w:style w:type="character" w:customStyle="1" w:styleId="Heading6Char">
    <w:name w:val="Heading 6 Char"/>
    <w:link w:val="Heading6"/>
    <w:rsid w:val="00EA302F"/>
    <w:rPr>
      <w:rFonts w:eastAsia="Times New Roman"/>
      <w:bCs/>
      <w:noProof/>
      <w:color w:val="7843A5"/>
      <w:szCs w:val="22"/>
      <w:lang w:val="nl-NL" w:eastAsia="en-US"/>
    </w:rPr>
  </w:style>
  <w:style w:type="character" w:customStyle="1" w:styleId="Heading7Char">
    <w:name w:val="Heading 7 Char"/>
    <w:link w:val="Heading7"/>
    <w:rsid w:val="00EA302F"/>
    <w:rPr>
      <w:rFonts w:eastAsia="Times New Roman"/>
      <w:bCs/>
      <w:noProof/>
      <w:color w:val="7843A5"/>
      <w:szCs w:val="24"/>
      <w:lang w:val="nl-NL" w:eastAsia="en-US"/>
    </w:rPr>
  </w:style>
  <w:style w:type="character" w:customStyle="1" w:styleId="Heading8Char">
    <w:name w:val="Heading 8 Char"/>
    <w:link w:val="Heading8"/>
    <w:rsid w:val="00EA302F"/>
    <w:rPr>
      <w:rFonts w:eastAsia="Times New Roman"/>
      <w:bCs/>
      <w:iCs/>
      <w:noProof/>
      <w:color w:val="7843A5"/>
      <w:szCs w:val="24"/>
      <w:lang w:val="nl-NL" w:eastAsia="en-US"/>
    </w:rPr>
  </w:style>
  <w:style w:type="character" w:customStyle="1" w:styleId="Heading9Char">
    <w:name w:val="Heading 9 Char"/>
    <w:link w:val="Heading9"/>
    <w:rsid w:val="00EA302F"/>
    <w:rPr>
      <w:rFonts w:eastAsia="Times New Roman" w:cs="Arial"/>
      <w:bCs/>
      <w:iCs/>
      <w:noProof/>
      <w:color w:val="7843A5"/>
      <w:szCs w:val="22"/>
      <w:lang w:val="nl-NL" w:eastAsia="en-US"/>
    </w:rPr>
  </w:style>
  <w:style w:type="paragraph" w:styleId="TOC1">
    <w:name w:val="toc 1"/>
    <w:basedOn w:val="Normal"/>
    <w:next w:val="Normal"/>
    <w:uiPriority w:val="39"/>
    <w:unhideWhenUsed/>
    <w:qFormat/>
    <w:rsid w:val="00EA302F"/>
    <w:pPr>
      <w:spacing w:before="120" w:after="120"/>
    </w:pPr>
    <w:rPr>
      <w:b/>
      <w:color w:val="7843A5"/>
      <w:sz w:val="28"/>
      <w:lang w:val="en-US"/>
    </w:rPr>
  </w:style>
  <w:style w:type="paragraph" w:styleId="TOC2">
    <w:name w:val="toc 2"/>
    <w:basedOn w:val="Normal"/>
    <w:next w:val="Normal"/>
    <w:uiPriority w:val="39"/>
    <w:unhideWhenUsed/>
    <w:qFormat/>
    <w:rsid w:val="00EA302F"/>
    <w:pPr>
      <w:spacing w:before="120" w:after="120"/>
      <w:ind w:left="567"/>
    </w:pPr>
    <w:rPr>
      <w:color w:val="7843A5"/>
      <w:sz w:val="24"/>
      <w:lang w:val="en-US"/>
    </w:rPr>
  </w:style>
  <w:style w:type="paragraph" w:styleId="TOC3">
    <w:name w:val="toc 3"/>
    <w:basedOn w:val="TOC2"/>
    <w:next w:val="Normal"/>
    <w:autoRedefine/>
    <w:uiPriority w:val="39"/>
    <w:unhideWhenUsed/>
    <w:rsid w:val="00EA302F"/>
    <w:rPr>
      <w:sz w:val="20"/>
    </w:rPr>
  </w:style>
  <w:style w:type="paragraph" w:styleId="TOC4">
    <w:name w:val="toc 4"/>
    <w:basedOn w:val="Normal"/>
    <w:next w:val="Normal"/>
    <w:autoRedefine/>
    <w:uiPriority w:val="39"/>
    <w:unhideWhenUsed/>
    <w:rsid w:val="00EA302F"/>
    <w:pPr>
      <w:spacing w:line="240" w:lineRule="atLeast"/>
      <w:ind w:left="600"/>
    </w:pPr>
    <w:rPr>
      <w:lang w:val="en-US"/>
    </w:rPr>
  </w:style>
  <w:style w:type="paragraph" w:styleId="TOC5">
    <w:name w:val="toc 5"/>
    <w:basedOn w:val="Normal"/>
    <w:next w:val="Normal"/>
    <w:autoRedefine/>
    <w:uiPriority w:val="39"/>
    <w:unhideWhenUsed/>
    <w:rsid w:val="00EA302F"/>
    <w:pPr>
      <w:spacing w:line="240" w:lineRule="atLeast"/>
      <w:ind w:left="800"/>
    </w:pPr>
    <w:rPr>
      <w:lang w:val="en-US"/>
    </w:rPr>
  </w:style>
  <w:style w:type="paragraph" w:styleId="TOC6">
    <w:name w:val="toc 6"/>
    <w:basedOn w:val="Normal"/>
    <w:next w:val="Normal"/>
    <w:autoRedefine/>
    <w:uiPriority w:val="39"/>
    <w:unhideWhenUsed/>
    <w:rsid w:val="00EA302F"/>
    <w:pPr>
      <w:spacing w:line="240" w:lineRule="atLeast"/>
      <w:ind w:left="1000"/>
    </w:pPr>
    <w:rPr>
      <w:lang w:val="en-US"/>
    </w:rPr>
  </w:style>
  <w:style w:type="paragraph" w:styleId="TOC7">
    <w:name w:val="toc 7"/>
    <w:basedOn w:val="Normal"/>
    <w:next w:val="Normal"/>
    <w:autoRedefine/>
    <w:uiPriority w:val="39"/>
    <w:unhideWhenUsed/>
    <w:rsid w:val="00EA302F"/>
    <w:pPr>
      <w:spacing w:line="240" w:lineRule="atLeast"/>
      <w:ind w:left="1200"/>
    </w:pPr>
    <w:rPr>
      <w:lang w:val="en-US"/>
    </w:rPr>
  </w:style>
  <w:style w:type="paragraph" w:styleId="TOC8">
    <w:name w:val="toc 8"/>
    <w:basedOn w:val="Normal"/>
    <w:next w:val="Normal"/>
    <w:autoRedefine/>
    <w:uiPriority w:val="39"/>
    <w:unhideWhenUsed/>
    <w:rsid w:val="00EA302F"/>
    <w:pPr>
      <w:spacing w:line="240" w:lineRule="atLeast"/>
      <w:ind w:left="1400"/>
    </w:pPr>
    <w:rPr>
      <w:lang w:val="en-US"/>
    </w:rPr>
  </w:style>
  <w:style w:type="paragraph" w:styleId="TOC9">
    <w:name w:val="toc 9"/>
    <w:basedOn w:val="Normal"/>
    <w:next w:val="Normal"/>
    <w:autoRedefine/>
    <w:uiPriority w:val="39"/>
    <w:unhideWhenUsed/>
    <w:rsid w:val="00EA302F"/>
    <w:pPr>
      <w:spacing w:line="240" w:lineRule="atLeast"/>
      <w:ind w:left="1600"/>
    </w:pPr>
    <w:rPr>
      <w:lang w:val="en-US"/>
    </w:rPr>
  </w:style>
  <w:style w:type="character" w:styleId="Hyperlink">
    <w:name w:val="Hyperlink"/>
    <w:basedOn w:val="DefaultParagraphFont"/>
    <w:uiPriority w:val="99"/>
    <w:unhideWhenUsed/>
    <w:qFormat/>
    <w:rsid w:val="00A06C95"/>
    <w:rPr>
      <w:color w:val="86878A" w:themeColor="hyperlink"/>
      <w:u w:val="single"/>
    </w:rPr>
  </w:style>
  <w:style w:type="paragraph" w:styleId="FootnoteText">
    <w:name w:val="footnote text"/>
    <w:basedOn w:val="Normal"/>
    <w:link w:val="FootnoteTextChar"/>
    <w:uiPriority w:val="99"/>
    <w:semiHidden/>
    <w:unhideWhenUsed/>
    <w:rsid w:val="001416FF"/>
    <w:pPr>
      <w:spacing w:after="0"/>
    </w:pPr>
  </w:style>
  <w:style w:type="character" w:customStyle="1" w:styleId="FootnoteTextChar">
    <w:name w:val="Footnote Text Char"/>
    <w:basedOn w:val="DefaultParagraphFont"/>
    <w:link w:val="FootnoteText"/>
    <w:uiPriority w:val="99"/>
    <w:semiHidden/>
    <w:rsid w:val="001416FF"/>
    <w:rPr>
      <w:lang w:val="nl-BE" w:eastAsia="en-US"/>
    </w:rPr>
  </w:style>
  <w:style w:type="character" w:styleId="FootnoteReference">
    <w:name w:val="footnote reference"/>
    <w:basedOn w:val="DefaultParagraphFont"/>
    <w:uiPriority w:val="99"/>
    <w:semiHidden/>
    <w:unhideWhenUsed/>
    <w:rsid w:val="001416FF"/>
    <w:rPr>
      <w:vertAlign w:val="superscript"/>
    </w:rPr>
  </w:style>
  <w:style w:type="paragraph" w:styleId="ListParagraph">
    <w:name w:val="List Paragraph"/>
    <w:basedOn w:val="Normal"/>
    <w:uiPriority w:val="34"/>
    <w:rsid w:val="00496072"/>
    <w:pPr>
      <w:ind w:left="720"/>
      <w:contextualSpacing/>
    </w:pPr>
  </w:style>
  <w:style w:type="character" w:customStyle="1" w:styleId="normaltextrun">
    <w:name w:val="normaltextrun"/>
    <w:basedOn w:val="DefaultParagraphFont"/>
    <w:rsid w:val="00FB55A6"/>
  </w:style>
  <w:style w:type="character" w:customStyle="1" w:styleId="eop">
    <w:name w:val="eop"/>
    <w:basedOn w:val="DefaultParagraphFont"/>
    <w:rsid w:val="00FB55A6"/>
  </w:style>
  <w:style w:type="paragraph" w:styleId="NormalWeb">
    <w:name w:val="Normal (Web)"/>
    <w:basedOn w:val="Normal"/>
    <w:uiPriority w:val="99"/>
    <w:semiHidden/>
    <w:unhideWhenUsed/>
    <w:rsid w:val="00020B01"/>
    <w:pPr>
      <w:spacing w:before="100" w:beforeAutospacing="1" w:after="100" w:afterAutospacing="1"/>
    </w:pPr>
    <w:rPr>
      <w:rFonts w:ascii="Times New Roman" w:eastAsia="Times New Roman" w:hAnsi="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IANTIS">
  <a:themeElements>
    <a:clrScheme name="Liantis">
      <a:dk1>
        <a:srgbClr val="000000"/>
      </a:dk1>
      <a:lt1>
        <a:srgbClr val="FFFFFF"/>
      </a:lt1>
      <a:dk2>
        <a:srgbClr val="000000"/>
      </a:dk2>
      <a:lt2>
        <a:srgbClr val="FFFFFF"/>
      </a:lt2>
      <a:accent1>
        <a:srgbClr val="7842A4"/>
      </a:accent1>
      <a:accent2>
        <a:srgbClr val="9DEFE1"/>
      </a:accent2>
      <a:accent3>
        <a:srgbClr val="FFFEA8"/>
      </a:accent3>
      <a:accent4>
        <a:srgbClr val="ECECEC"/>
      </a:accent4>
      <a:accent5>
        <a:srgbClr val="D9DADA"/>
      </a:accent5>
      <a:accent6>
        <a:srgbClr val="BABDBD"/>
      </a:accent6>
      <a:hlink>
        <a:srgbClr val="86878A"/>
      </a:hlink>
      <a:folHlink>
        <a:srgbClr val="6365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marL="0" marR="0" indent="0" algn="l" defTabSz="914400" rtl="0" eaLnBrk="1" fontAlgn="auto" latinLnBrk="0" hangingPunct="1">
          <a:lnSpc>
            <a:spcPts val="2000"/>
          </a:lnSpc>
          <a:spcBef>
            <a:spcPts val="0"/>
          </a:spcBef>
          <a:spcAft>
            <a:spcPts val="0"/>
          </a:spcAft>
          <a:buClrTx/>
          <a:buSzTx/>
          <a:buFontTx/>
          <a:buNone/>
          <a:tabLst/>
          <a:defRPr sz="1400" kern="1200" dirty="0" smtClean="0">
            <a:solidFill>
              <a:schemeClr val="bg1"/>
            </a:solidFill>
            <a:latin typeface="+mn-lt"/>
            <a:ea typeface="+mn-ea"/>
            <a:cs typeface="+mn-cs"/>
          </a:defRPr>
        </a:defPPr>
      </a:lstStyle>
    </a:txDef>
  </a:objectDefaults>
  <a:extraClrSchemeLst/>
  <a:extLst>
    <a:ext uri="{05A4C25C-085E-4340-85A3-A5531E510DB2}">
      <thm15:themeFamily xmlns:thm15="http://schemas.microsoft.com/office/thememl/2012/main" name="Newco_empty_template_widescreen_v2" id="{004B031E-2647-0C4C-98BF-F7AAC5F1CD4D}" vid="{5E31A3E3-650B-E64F-AA17-6CBD721043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Gebruik xmlns="c9b5d022-ef6c-4f51-97f9-66635cf2fe16">Extern - gratis</Gebruik>
    <Vindplaats xmlns="c9b5d022-ef6c-4f51-97f9-66635cf2fe16">
      <Value>Providoc</Value>
      <Value>Mijn welzijn op het werk</Value>
    </Vindplaats>
    <Taal xmlns="c9b5d022-ef6c-4f51-97f9-66635cf2fe16">
      <Value>Frans</Value>
    </Taal>
    <Inventariscode xmlns="c9b5d022-ef6c-4f51-97f9-66635cf2fe16">IV4292F</Inventariscode>
    <Soort_x0020__x0028_ZO_x0029_ xmlns="f58194a8-0738-4e3f-a0e2-507c7a414a42" xsi:nil="true"/>
    <Soort xmlns="c9b5d022-ef6c-4f51-97f9-66635cf2fe16">
      <Value>Invuldocument</Value>
    </Soort>
    <Back_x002d_up_x0020_owner xmlns="c9b5d022-ef6c-4f51-97f9-66635cf2fe16">
      <UserInfo>
        <DisplayName/>
        <AccountId xsi:nil="true"/>
        <AccountType/>
      </UserInfo>
    </Back_x002d_up_x0020_owner>
    <Trello xmlns="c9b5d022-ef6c-4f51-97f9-66635cf2fe16">
      <Url xsi:nil="true"/>
      <Description xsi:nil="true"/>
    </Trello>
    <Categorie_x0020_KC_x0020_ZO_x0020_specifiek xmlns="f58194a8-0738-4e3f-a0e2-507c7a414a42" xsi:nil="true"/>
    <Definitieve_x0020_Go_x003f_ xmlns="c9b5d022-ef6c-4f51-97f9-66635cf2fe16">Ja, van owner</Definitieve_x0020_Go_x003f_>
    <Onderhevig_x0020_aan_x0020_index_x003f_ xmlns="f58194a8-0738-4e3f-a0e2-507c7a414a42" xsi:nil="true"/>
    <Jaarlijkse_x0020_update_x0020_cijfers_x0020_nodig_x003f_ xmlns="f58194a8-0738-4e3f-a0e2-507c7a414a42" xsi:nil="true"/>
    <Owner xmlns="c9b5d022-ef6c-4f51-97f9-66635cf2fe16">
      <UserInfo>
        <DisplayName>stephan.tomlow@liantis.be</DisplayName>
        <AccountId>150</AccountId>
        <AccountType/>
      </UserInfo>
    </Owner>
    <Volgnummer xmlns="c9b5d022-ef6c-4f51-97f9-66635cf2fe16">4292</Volgnummer>
    <Opmerking xmlns="c9b5d022-ef6c-4f51-97f9-66635cf2fe16" xsi:nil="true"/>
    <Categorie xmlns="c9b5d022-ef6c-4f51-97f9-66635cf2fe16">
      <Value>Ergonomie</Value>
    </Categorie>
    <Sector xmlns="c9b5d022-ef6c-4f51-97f9-66635cf2fe16" xsi:nil="true"/>
    <Solution xmlns="c9b5d022-ef6c-4f51-97f9-66635cf2fe16">
      <Value>Mijn welzijn op het werk</Value>
    </Solution>
    <Categorie_x0020_KC_x0020_ZO_x0020_algemeen xmlns="f58194a8-0738-4e3f-a0e2-507c7a414a42" xsi:nil="true"/>
    <Domein xmlns="f58194a8-0738-4e3f-a0e2-507c7a414a42">
      <Value>kenniscentrum preventie &amp; welzijn</Value>
    </Domein>
    <Status xmlns="c9b5d022-ef6c-4f51-97f9-66635cf2fe16">Gepubliceerd - Up to date</Status>
    <TAK_x002f__x0020_KC xmlns="c9b5d022-ef6c-4f51-97f9-66635cf2fe1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D22564D0739543B61CC8A68E29B3B4" ma:contentTypeVersion="37" ma:contentTypeDescription="Een nieuw document maken." ma:contentTypeScope="" ma:versionID="96c8175e3bec407d2b7e8853f4d3cf0a">
  <xsd:schema xmlns:xsd="http://www.w3.org/2001/XMLSchema" xmlns:xs="http://www.w3.org/2001/XMLSchema" xmlns:p="http://schemas.microsoft.com/office/2006/metadata/properties" xmlns:ns2="c9b5d022-ef6c-4f51-97f9-66635cf2fe16" xmlns:ns3="f58194a8-0738-4e3f-a0e2-507c7a414a42" targetNamespace="http://schemas.microsoft.com/office/2006/metadata/properties" ma:root="true" ma:fieldsID="34856938d863bbc48fbf9cd0c49f6f8b" ns2:_="" ns3:_="">
    <xsd:import namespace="c9b5d022-ef6c-4f51-97f9-66635cf2fe16"/>
    <xsd:import namespace="f58194a8-0738-4e3f-a0e2-507c7a414a42"/>
    <xsd:element name="properties">
      <xsd:complexType>
        <xsd:sequence>
          <xsd:element name="documentManagement">
            <xsd:complexType>
              <xsd:all>
                <xsd:element ref="ns2:Volgnummer" minOccurs="0"/>
                <xsd:element ref="ns2:Taal" minOccurs="0"/>
                <xsd:element ref="ns2:Definitieve_x0020_Go_x003f_" minOccurs="0"/>
                <xsd:element ref="ns3:Domein" minOccurs="0"/>
                <xsd:element ref="ns2:Owner" minOccurs="0"/>
                <xsd:element ref="ns2:Vindplaats" minOccurs="0"/>
                <xsd:element ref="ns2:Soort" minOccurs="0"/>
                <xsd:element ref="ns2:Solution" minOccurs="0"/>
                <xsd:element ref="ns2:Gebruik" minOccurs="0"/>
                <xsd:element ref="ns2:Categorie" minOccurs="0"/>
                <xsd:element ref="ns2:Trello" minOccurs="0"/>
                <xsd:element ref="ns2:Status" minOccurs="0"/>
                <xsd:element ref="ns2:Inventariscode" minOccurs="0"/>
                <xsd:element ref="ns2:Sector" minOccurs="0"/>
                <xsd:element ref="ns3:Soort_x0020__x0028_ZO_x0029_" minOccurs="0"/>
                <xsd:element ref="ns3:Categorie_x0020_KC_x0020_ZO_x0020_algemeen" minOccurs="0"/>
                <xsd:element ref="ns3:Categorie_x0020_KC_x0020_ZO_x0020_specifiek" minOccurs="0"/>
                <xsd:element ref="ns3:Onderhevig_x0020_aan_x0020_index_x003f_" minOccurs="0"/>
                <xsd:element ref="ns3:Jaarlijkse_x0020_update_x0020_cijfers_x0020_nodig_x003f_" minOccurs="0"/>
                <xsd:element ref="ns2:Opmerking"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TAK_x002f__x0020_KC" minOccurs="0"/>
                <xsd:element ref="ns2:Back_x002d_up_x0020_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5d022-ef6c-4f51-97f9-66635cf2fe16" elementFormDefault="qualified">
    <xsd:import namespace="http://schemas.microsoft.com/office/2006/documentManagement/types"/>
    <xsd:import namespace="http://schemas.microsoft.com/office/infopath/2007/PartnerControls"/>
    <xsd:element name="Volgnummer" ma:index="1" nillable="true" ma:displayName="Volgnummer" ma:description="cijfercode uit inventarisatiecode" ma:indexed="true" ma:internalName="Volgnummer" ma:percentage="FALSE">
      <xsd:simpleType>
        <xsd:restriction base="dms:Number"/>
      </xsd:simpleType>
    </xsd:element>
    <xsd:element name="Taal" ma:index="2" nillable="true" ma:displayName="Taal" ma:default="Nederlands" ma:format="Dropdown" ma:internalName="Taal">
      <xsd:complexType>
        <xsd:complexContent>
          <xsd:extension base="dms:MultiChoice">
            <xsd:sequence>
              <xsd:element name="Value" maxOccurs="unbounded" minOccurs="0" nillable="true">
                <xsd:simpleType>
                  <xsd:restriction base="dms:Choice">
                    <xsd:enumeration value="Nederlands"/>
                    <xsd:enumeration value="Frans"/>
                    <xsd:enumeration value="Duits"/>
                    <xsd:enumeration value="Engels"/>
                    <xsd:enumeration value="Turks"/>
                    <xsd:enumeration value="Pools"/>
                    <xsd:enumeration value="Arabisch"/>
                    <xsd:enumeration value="Bulgaars"/>
                    <xsd:enumeration value="Roemeens"/>
                    <xsd:enumeration value="Portugees"/>
                  </xsd:restriction>
                </xsd:simpleType>
              </xsd:element>
            </xsd:sequence>
          </xsd:extension>
        </xsd:complexContent>
      </xsd:complexType>
    </xsd:element>
    <xsd:element name="Definitieve_x0020_Go_x003f_" ma:index="3" nillable="true" ma:displayName="Definitieve Go?" ma:format="Dropdown" ma:internalName="Definitieve_x0020_Go_x003f_" ma:readOnly="false">
      <xsd:simpleType>
        <xsd:restriction base="dms:Choice">
          <xsd:enumeration value="Ja, van kerngroep"/>
          <xsd:enumeration value="Ja, van owner"/>
          <xsd:enumeration value="Nee"/>
        </xsd:restriction>
      </xsd:simpleType>
    </xsd:element>
    <xsd:element name="Owner" ma:index="5" nillable="true" ma:displayName="Owner" ma:format="Dropdown" ma:list="UserInfo" ma:SharePointGroup="0" ma:internalName="Ow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ndplaats" ma:index="6" nillable="true" ma:displayName="Vindplaats" ma:default="NERGENS" ma:format="Dropdown" ma:internalName="Vindplaats">
      <xsd:complexType>
        <xsd:complexContent>
          <xsd:extension base="dms:MultiChoice">
            <xsd:sequence>
              <xsd:element name="Value" maxOccurs="unbounded" minOccurs="0" nillable="true">
                <xsd:simpleType>
                  <xsd:restriction base="dms:Choice">
                    <xsd:enumeration value="Providoc"/>
                    <xsd:enumeration value="Eureka"/>
                    <xsd:enumeration value="IZZI"/>
                    <xsd:enumeration value="Corporate intranet"/>
                    <xsd:enumeration value="Previkmo"/>
                    <xsd:enumeration value="Medikmo"/>
                    <xsd:enumeration value="Esploro"/>
                    <xsd:enumeration value="Mijn welzijn op het werk"/>
                    <xsd:enumeration value="Bevragingen"/>
                    <xsd:enumeration value="Coronahub"/>
                    <xsd:enumeration value="Reporting Tool Medisch Jaarverslag"/>
                    <xsd:enumeration value="Marketing (website, toolkits, content offer ...)"/>
                    <xsd:enumeration value="SharePoint pagina"/>
                    <xsd:enumeration value="Teams"/>
                    <xsd:enumeration value="NERGENS"/>
                    <xsd:enumeration value="Templafy"/>
                    <xsd:enumeration value="Socdoc"/>
                  </xsd:restriction>
                </xsd:simpleType>
              </xsd:element>
            </xsd:sequence>
          </xsd:extension>
        </xsd:complexContent>
      </xsd:complexType>
    </xsd:element>
    <xsd:element name="Soort" ma:index="7" nillable="true" ma:displayName="Soort (PW)" ma:format="Dropdown" ma:internalName="Soort">
      <xsd:complexType>
        <xsd:complexContent>
          <xsd:extension base="dms:MultiChoice">
            <xsd:sequence>
              <xsd:element name="Value" maxOccurs="unbounded" minOccurs="0" nillable="true">
                <xsd:simpleType>
                  <xsd:restriction base="dms:Choice">
                    <xsd:enumeration value="Affiche"/>
                    <xsd:enumeration value="AVDA, offerte, bestelbon"/>
                    <xsd:enumeration value="Externe publicatie"/>
                    <xsd:enumeration value="Folder"/>
                    <xsd:enumeration value="Formulier"/>
                    <xsd:enumeration value="Infodocument"/>
                    <xsd:enumeration value="Instructie"/>
                    <xsd:enumeration value="Invuldocument"/>
                    <xsd:enumeration value="Link"/>
                    <xsd:enumeration value="Marketingmateriaal"/>
                    <xsd:enumeration value="Opleiding"/>
                    <xsd:enumeration value="Productfiche"/>
                    <xsd:enumeration value="Release notes"/>
                    <xsd:enumeration value="Steekkaart"/>
                    <xsd:enumeration value="Video"/>
                    <xsd:enumeration value="Veiligheidsinstructiekaart"/>
                    <xsd:enumeration value="Workflow"/>
                  </xsd:restriction>
                </xsd:simpleType>
              </xsd:element>
            </xsd:sequence>
          </xsd:extension>
        </xsd:complexContent>
      </xsd:complexType>
    </xsd:element>
    <xsd:element name="Solution" ma:index="8" nillable="true" ma:displayName="Solution/proces" ma:format="Dropdown" ma:internalName="Solution">
      <xsd:complexType>
        <xsd:complexContent>
          <xsd:extension base="dms:MultiChoice">
            <xsd:sequence>
              <xsd:element name="Value" maxOccurs="unbounded" minOccurs="0" nillable="true">
                <xsd:simpleType>
                  <xsd:restriction base="dms:Choice">
                    <xsd:enumeration value="Absenteïsme"/>
                    <xsd:enumeration value="Activiteitenverslag"/>
                    <xsd:enumeration value="Accidenteel bloedcontact"/>
                    <xsd:enumeration value="Arbeidsongevallen"/>
                    <xsd:enumeration value="Bedrijfsbezoeken"/>
                    <xsd:enumeration value="Burn-outbevraging"/>
                    <xsd:enumeration value="Content creëren/bijwerken"/>
                    <xsd:enumeration value="Coronavirus"/>
                    <xsd:enumeration value="Documentbeheer"/>
                    <xsd:enumeration value="EHBO-opleidingen"/>
                    <xsd:enumeration value="FIT"/>
                    <xsd:enumeration value="Formeel en informeel verzoek"/>
                    <xsd:enumeration value="Gemotiveerd beleidsadvies"/>
                    <xsd:enumeration value="Gezondheidsscan"/>
                    <xsd:enumeration value="Griep"/>
                    <xsd:enumeration value="Griepcampagne"/>
                    <xsd:enumeration value="Health screen"/>
                    <xsd:enumeration value="Inspectiecampagne"/>
                    <xsd:enumeration value="Interne nieuwsbrieven"/>
                    <xsd:enumeration value="Medisch onderzoek"/>
                    <xsd:enumeration value="Medisch toezicht"/>
                    <xsd:enumeration value="Mijn welzijn op het werk"/>
                    <xsd:enumeration value="Moederschapsbescherming"/>
                    <xsd:enumeration value="NVT"/>
                    <xsd:enumeration value="Opleiding vertrouwenspersoon"/>
                    <xsd:enumeration value="Politiezones"/>
                    <xsd:enumeration value="Re-integratie"/>
                    <xsd:enumeration value="Toolkit Telewerk"/>
                    <xsd:enumeration value="Traumalijn"/>
                    <xsd:enumeration value="Werkbaar werk"/>
                    <xsd:enumeration value="Welzijnsbevraging oud"/>
                    <xsd:enumeration value="Welzijnsbevraging modulair"/>
                    <xsd:enumeration value="HR advies"/>
                  </xsd:restriction>
                </xsd:simpleType>
              </xsd:element>
            </xsd:sequence>
          </xsd:extension>
        </xsd:complexContent>
      </xsd:complexType>
    </xsd:element>
    <xsd:element name="Gebruik" ma:index="9" nillable="true" ma:displayName="Gebruik" ma:default="Intern gebruik" ma:format="Dropdown" ma:internalName="Gebruik" ma:readOnly="false">
      <xsd:simpleType>
        <xsd:restriction base="dms:Choice">
          <xsd:enumeration value="Intern gebruik"/>
          <xsd:enumeration value="Extern - gratis"/>
          <xsd:enumeration value="Extern - enkel met interventie"/>
        </xsd:restriction>
      </xsd:simpleType>
    </xsd:element>
    <xsd:element name="Categorie" ma:index="10" nillable="true" ma:displayName="Categorie P&amp;W" ma:description="hoofdstuk preventieplatform" ma:format="Dropdown" ma:internalName="Categorie">
      <xsd:complexType>
        <xsd:complexContent>
          <xsd:extension base="dms:MultiChoice">
            <xsd:sequence>
              <xsd:element name="Value" maxOccurs="unbounded" minOccurs="0" nillable="true">
                <xsd:simpleType>
                  <xsd:restriction base="dms:Choice">
                    <xsd:enumeration value="Organisatie"/>
                    <xsd:enumeration value="Risico's op het werk"/>
                    <xsd:enumeration value="Risico's voor nieuwe en bijzondere werknemers"/>
                    <xsd:enumeration value="Gezondheid"/>
                    <xsd:enumeration value="Veiligheid"/>
                    <xsd:enumeration value="Psychosociaal welzijn"/>
                    <xsd:enumeration value="Arbeidshygiëne"/>
                    <xsd:enumeration value="Ergonomie"/>
                    <xsd:enumeration value="Noodsituaties"/>
                    <xsd:enumeration value="NVT"/>
                  </xsd:restriction>
                </xsd:simpleType>
              </xsd:element>
            </xsd:sequence>
          </xsd:extension>
        </xsd:complexContent>
      </xsd:complexType>
    </xsd:element>
    <xsd:element name="Trello" ma:index="11" nillable="true" ma:displayName="Trello" ma:format="Hyperlink" ma:internalName="Trell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2" nillable="true" ma:displayName="Status" ma:default="Gepubliceerd - Up to date" ma:format="Dropdown" ma:internalName="Status" ma:readOnly="false">
      <xsd:simpleType>
        <xsd:restriction base="dms:Choice">
          <xsd:enumeration value="In de maak"/>
          <xsd:enumeration value="Gepubliceerd - Up to date"/>
          <xsd:enumeration value="Gepubliceerd - Niet up to date"/>
          <xsd:enumeration value="Niet gepubliceerd"/>
          <xsd:enumeration value="Afgeschaft"/>
        </xsd:restriction>
      </xsd:simpleType>
    </xsd:element>
    <xsd:element name="Inventariscode" ma:index="13" nillable="true" ma:displayName="Inventariscode" ma:format="Dropdown" ma:indexed="true" ma:internalName="Inventariscode" ma:readOnly="false">
      <xsd:simpleType>
        <xsd:restriction base="dms:Text">
          <xsd:maxLength value="255"/>
        </xsd:restriction>
      </xsd:simpleType>
    </xsd:element>
    <xsd:element name="Sector" ma:index="14" nillable="true" ma:displayName="Sector" ma:description="Sector specifieren voor docs preventieplatform" ma:format="Dropdown" ma:internalName="Sector" ma:readOnly="false">
      <xsd:simpleType>
        <xsd:restriction base="dms:Choice">
          <xsd:enumeration value="Horeca"/>
          <xsd:enumeration value="Bouw"/>
          <xsd:enumeration value="Zorg"/>
        </xsd:restriction>
      </xsd:simpleType>
    </xsd:element>
    <xsd:element name="Opmerking" ma:index="21" nillable="true" ma:displayName="Opmerking" ma:internalName="Opmerking" ma:readOnly="false">
      <xsd:simpleType>
        <xsd:restriction base="dms:Note">
          <xsd:maxLength value="255"/>
        </xsd:restriction>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hidden="true" ma:internalName="MediaServiceAutoTags"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LengthInSeconds" ma:index="39" nillable="true" ma:displayName="Length (seconds)" ma:internalName="MediaLengthInSeconds" ma:readOnly="true">
      <xsd:simpleType>
        <xsd:restriction base="dms:Unknown"/>
      </xsd:simpleType>
    </xsd:element>
    <xsd:element name="TAK_x002f__x0020_KC" ma:index="40" nillable="true" ma:displayName="TAK/ KC" ma:format="Dropdown" ma:internalName="TAK_x002f__x0020_KC">
      <xsd:simpleType>
        <xsd:restriction base="dms:Choice">
          <xsd:enumeration value="TAK"/>
          <xsd:enumeration value="KC"/>
          <xsd:enumeration value="TAK &amp; KC"/>
        </xsd:restriction>
      </xsd:simpleType>
    </xsd:element>
    <xsd:element name="Back_x002d_up_x0020_owner" ma:index="41" nillable="true" ma:displayName="Back-up owner" ma:list="UserInfo" ma:SharePointGroup="0" ma:internalName="Back_x002d_up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8194a8-0738-4e3f-a0e2-507c7a414a42" elementFormDefault="qualified">
    <xsd:import namespace="http://schemas.microsoft.com/office/2006/documentManagement/types"/>
    <xsd:import namespace="http://schemas.microsoft.com/office/infopath/2007/PartnerControls"/>
    <xsd:element name="Domein" ma:index="4" nillable="true" ma:displayName="Domein" ma:format="Dropdown" ma:internalName="Domein">
      <xsd:complexType>
        <xsd:complexContent>
          <xsd:extension base="dms:MultiChoice">
            <xsd:sequence>
              <xsd:element name="Value" maxOccurs="unbounded" minOccurs="0" nillable="true">
                <xsd:simpleType>
                  <xsd:restriction base="dms:Choice">
                    <xsd:enumeration value="kenniscentrum management"/>
                    <xsd:enumeration value="kenniscentrum public affairs"/>
                    <xsd:enumeration value="kenniscentrum kennisbeheer- en deling"/>
                    <xsd:enumeration value="kenniscentrum payroll services"/>
                    <xsd:enumeration value="kenniscentrum preventie &amp; welzijn"/>
                    <xsd:enumeration value="zelfstandig ondernemen (SVF)"/>
                    <xsd:enumeration value="zelfstandig ondernemen (OL)"/>
                    <xsd:enumeration value="Liantis Academy"/>
                    <xsd:enumeration value="Liantis Consult"/>
                  </xsd:restriction>
                </xsd:simpleType>
              </xsd:element>
            </xsd:sequence>
          </xsd:extension>
        </xsd:complexContent>
      </xsd:complexType>
    </xsd:element>
    <xsd:element name="Soort_x0020__x0028_ZO_x0029_" ma:index="16" nillable="true" ma:displayName="Soort (ZO)" ma:format="Dropdown" ma:internalName="Soort_x0020__x0028_ZO_x0029_">
      <xsd:simpleType>
        <xsd:restriction base="dms:Choice">
          <xsd:enumeration value="Attest"/>
          <xsd:enumeration value="FAQ"/>
          <xsd:enumeration value="Formulier"/>
          <xsd:enumeration value="Infoblad"/>
          <xsd:enumeration value="Naslagwerk"/>
          <xsd:enumeration value="Nieuwsbericht"/>
          <xsd:enumeration value="Nota"/>
          <xsd:enumeration value="Opleiding"/>
          <xsd:enumeration value="Proces"/>
          <xsd:enumeration value="Schema"/>
          <xsd:enumeration value="Tool"/>
          <xsd:enumeration value="Werkinstructie"/>
          <xsd:enumeration value="Standaardbrief"/>
          <xsd:enumeration value="Lijst"/>
          <xsd:enumeration value="Controleformulier"/>
        </xsd:restriction>
      </xsd:simpleType>
    </xsd:element>
    <xsd:element name="Categorie_x0020_KC_x0020_ZO_x0020_algemeen" ma:index="17" nillable="true" ma:displayName="Categorie SVF algemeen" ma:internalName="Categorie_x0020_KC_x0020_ZO_x0020_algemeen">
      <xsd:complexType>
        <xsd:complexContent>
          <xsd:extension base="dms:MultiChoice">
            <xsd:sequence>
              <xsd:element name="Value" maxOccurs="unbounded" minOccurs="0" nillable="true">
                <xsd:simpleType>
                  <xsd:restriction base="dms:Choice">
                    <xsd:enumeration value="Betalingsmoeilijkheden"/>
                    <xsd:enumeration value="Categorieën"/>
                    <xsd:enumeration value="CTX"/>
                    <xsd:enumeration value="Loopbaan"/>
                    <xsd:enumeration value="My Liantis"/>
                    <xsd:enumeration value="Prikbord"/>
                    <xsd:enumeration value="Regionale steunmaatregelen"/>
                    <xsd:enumeration value="Sociale bijdragen"/>
                    <xsd:enumeration value="Sociale rechten"/>
                    <xsd:enumeration value="Starten als zelfstandige"/>
                    <xsd:enumeration value="Vennootschapsbijdrage"/>
                  </xsd:restriction>
                </xsd:simpleType>
              </xsd:element>
            </xsd:sequence>
          </xsd:extension>
        </xsd:complexContent>
      </xsd:complexType>
    </xsd:element>
    <xsd:element name="Categorie_x0020_KC_x0020_ZO_x0020_specifiek" ma:index="18" nillable="true" ma:displayName="Categorie SVF specifiek" ma:format="Dropdown" ma:internalName="Categorie_x0020_KC_x0020_ZO_x0020_specifiek">
      <xsd:complexType>
        <xsd:complexContent>
          <xsd:extension base="dms:MultiChoice">
            <xsd:sequence>
              <xsd:element name="Value" maxOccurs="unbounded" minOccurs="0" nillable="true">
                <xsd:simpleType>
                  <xsd:restriction base="dms:Choice">
                    <xsd:enumeration value="Aanmaning en dwangbevel"/>
                    <xsd:enumeration value="Aansluiting"/>
                    <xsd:enumeration value="AD HOC procedure"/>
                    <xsd:enumeration value="Administratieve boetes"/>
                    <xsd:enumeration value="Adresproblematiek"/>
                    <xsd:enumeration value="Afbetalingsplan"/>
                    <xsd:enumeration value="Artikel 37"/>
                    <xsd:enumeration value="Beraden en reserves"/>
                    <xsd:enumeration value="Berekeningsbasis"/>
                    <xsd:enumeration value="Berekeningswijze"/>
                    <xsd:enumeration value="Betalingsuitstel"/>
                    <xsd:enumeration value="Bezwaarschriften"/>
                    <xsd:enumeration value="Bijberoep"/>
                    <xsd:enumeration value="Coronavirus"/>
                    <xsd:enumeration value="CSR"/>
                    <xsd:enumeration value="Dienstencheques bij geboorte"/>
                    <xsd:enumeration value="Domiciliëring"/>
                    <xsd:enumeration value="Faillissementen"/>
                    <xsd:enumeration value="Fiscaliteit"/>
                    <xsd:enumeration value="Geboorteverlof vaders en meeouders"/>
                    <xsd:enumeration value="Gelijkstelling militaire dienst"/>
                    <xsd:enumeration value="Gelijkstelling studieperiode"/>
                    <xsd:enumeration value="Gelijkstelling wegens ziekte"/>
                    <xsd:enumeration value="Gepensioneerde"/>
                    <xsd:enumeration value="Gerechtelijke reorganisatie"/>
                    <xsd:enumeration value="Gezinsbijslag"/>
                    <xsd:enumeration value="Helper"/>
                    <xsd:enumeration value="Hoofdberoep"/>
                    <xsd:enumeration value="Ingebrekestelling"/>
                    <xsd:enumeration value="Internationaal"/>
                    <xsd:enumeration value="Kunstenaars"/>
                    <xsd:enumeration value="Kwijtschelding verhogingen"/>
                    <xsd:enumeration value="Langdurige/ oude CTX"/>
                    <xsd:enumeration value="Loopbaanonderbreking"/>
                    <xsd:enumeration value="Loopbaanwijziging"/>
                    <xsd:enumeration value="Mantelzorg"/>
                    <xsd:enumeration value="Meewerkende echtgenoot"/>
                    <xsd:enumeration value="Onderzoek"/>
                    <xsd:enumeration value="Oninbaarheid"/>
                    <xsd:enumeration value="Opzoekingen staatsblad"/>
                    <xsd:enumeration value="Overbruggingsrecht"/>
                    <xsd:enumeration value="Overgangsuitkering en overlevingspensioen"/>
                    <xsd:enumeration value="Overkomst en ontslag"/>
                    <xsd:enumeration value="Overlijden"/>
                    <xsd:enumeration value="Pensioen"/>
                    <xsd:enumeration value="Premies en uitkeringen"/>
                    <xsd:enumeration value="Rechtsbijstand"/>
                    <xsd:enumeration value="Rollen"/>
                    <xsd:enumeration value="Rouwverlof"/>
                    <xsd:enumeration value="Sociale notificatie"/>
                    <xsd:enumeration value="Stopzetting"/>
                    <xsd:enumeration value="Student-zelfstandige"/>
                    <xsd:enumeration value="Teruggekeerde stukken"/>
                    <xsd:enumeration value="Thematisch verlof"/>
                    <xsd:enumeration value="Tijdskrediet"/>
                    <xsd:enumeration value="Vennootschapsbijdrage"/>
                    <xsd:enumeration value="Vereffening, ontbinding en fusie vennootschap"/>
                    <xsd:enumeration value="Verjaring"/>
                    <xsd:enumeration value="Verlofstelsels onderwijs"/>
                    <xsd:enumeration value="Vermindering/ verhoging"/>
                    <xsd:enumeration value="Verzet"/>
                    <xsd:enumeration value="Vlaams zorgkrediet"/>
                    <xsd:enumeration value="Voortgezette verzekering"/>
                    <xsd:enumeration value="Vragenlijst"/>
                    <xsd:enumeration value="Vrijstelling en solidaire aansprakelijkheid"/>
                    <xsd:enumeration value="Vrijstelling na bevalling"/>
                    <xsd:enumeration value="Werken in vennootschapsverband"/>
                    <xsd:enumeration value="Wijziging adres"/>
                    <xsd:enumeration value="Ziekte-uitkeringen en terugbetaling zorg"/>
                  </xsd:restriction>
                </xsd:simpleType>
              </xsd:element>
            </xsd:sequence>
          </xsd:extension>
        </xsd:complexContent>
      </xsd:complexType>
    </xsd:element>
    <xsd:element name="Onderhevig_x0020_aan_x0020_index_x003f_" ma:index="19" nillable="true" ma:displayName="Sociale uitkeringen in doc?" ma:format="RadioButtons" ma:internalName="Onderhevig_x0020_aan_x0020_index_x003F_">
      <xsd:simpleType>
        <xsd:restriction base="dms:Choice">
          <xsd:enumeration value="Ja"/>
          <xsd:enumeration value="Nee"/>
        </xsd:restriction>
      </xsd:simpleType>
    </xsd:element>
    <xsd:element name="Jaarlijkse_x0020_update_x0020_cijfers_x0020_nodig_x003f_" ma:index="20" nillable="true" ma:displayName="Jaarlijkse update cijfers?" ma:description="Sociale bijdragen aanwezig in document en/of fiscale drempels" ma:format="RadioButtons" ma:internalName="Jaarlijkse_x0020_update_x0020_cijfers_x0020_nodig_x003F_">
      <xsd:simpleType>
        <xsd:restriction base="dms:Choice">
          <xsd:enumeration value="Ja"/>
          <xsd:enumeration value="Nee"/>
        </xsd:restriction>
      </xsd:simpleType>
    </xsd:element>
    <xsd:element name="SharedWithUsers" ma:index="31"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Gedeeld met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0" ma:displayName="Bestandsnaa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371A0-A447-469D-B0D0-D4B702D89DC8}">
  <ds:schemaRefs>
    <ds:schemaRef ds:uri="http://schemas.microsoft.com/sharepoint/v3/contenttype/forms"/>
  </ds:schemaRefs>
</ds:datastoreItem>
</file>

<file path=customXml/itemProps2.xml><?xml version="1.0" encoding="utf-8"?>
<ds:datastoreItem xmlns:ds="http://schemas.openxmlformats.org/officeDocument/2006/customXml" ds:itemID="{66001812-A6D4-4ED4-A577-7DF6FA26A72C}">
  <ds:schemaRefs>
    <ds:schemaRef ds:uri="http://schemas.openxmlformats.org/officeDocument/2006/bibliography"/>
  </ds:schemaRefs>
</ds:datastoreItem>
</file>

<file path=customXml/itemProps3.xml><?xml version="1.0" encoding="utf-8"?>
<ds:datastoreItem xmlns:ds="http://schemas.openxmlformats.org/officeDocument/2006/customXml" ds:itemID="{A1397B4F-3E9E-42FF-8A35-4E8DE9FFB57C}">
  <ds:schemaRefs>
    <ds:schemaRef ds:uri="http://schemas.microsoft.com/office/2006/metadata/properties"/>
    <ds:schemaRef ds:uri="http://schemas.microsoft.com/office/infopath/2007/PartnerControls"/>
    <ds:schemaRef ds:uri="c9b5d022-ef6c-4f51-97f9-66635cf2fe16"/>
    <ds:schemaRef ds:uri="f58194a8-0738-4e3f-a0e2-507c7a414a42"/>
  </ds:schemaRefs>
</ds:datastoreItem>
</file>

<file path=customXml/itemProps4.xml><?xml version="1.0" encoding="utf-8"?>
<ds:datastoreItem xmlns:ds="http://schemas.openxmlformats.org/officeDocument/2006/customXml" ds:itemID="{9900151F-732A-4990-B329-E7569305CF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5d022-ef6c-4f51-97f9-66635cf2fe16"/>
    <ds:schemaRef ds:uri="f58194a8-0738-4e3f-a0e2-507c7a414a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3232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SKINN</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Jordens Nele</dc:creator>
  <cp:lastModifiedBy>Pieter Bijl</cp:lastModifiedBy>
  <cp:revision>2</cp:revision>
  <cp:lastPrinted>2022-03-17T07:47:00Z</cp:lastPrinted>
  <dcterms:created xsi:type="dcterms:W3CDTF">2022-05-04T14:58:00Z</dcterms:created>
  <dcterms:modified xsi:type="dcterms:W3CDTF">2022-05-04T14:58:00Z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0x01010095D22564D0739543B61CC8A68E29B3B4</vt:lpwstr>
  </property>
  <property fmtid="{D5CDD505-2E9C-101B-9397-08002B2CF9AE}" pid="3" name="Prio">
    <vt:lpwstr>Prio</vt:lpwstr>
  </property>
</Properties>
</file>